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21" w:rsidRDefault="00055B4F">
      <w:pPr>
        <w:pStyle w:val="BodyText"/>
        <w:tabs>
          <w:tab w:val="left" w:pos="9483"/>
        </w:tabs>
        <w:ind w:left="-700"/>
        <w:rPr>
          <w:rFonts w:ascii="Times New Roman"/>
        </w:rPr>
      </w:pPr>
      <w:r>
        <w:pict>
          <v:line id="_x0000_s1028" style="position:absolute;left:0;text-align:left;z-index:15730176;mso-position-horizontal-relative:page;mso-position-vertical-relative:page" from="517.55pt,747pt" to="517.55pt,776.85pt" strokecolor="#a6a6a6" strokeweight=".72pt">
            <w10:wrap anchorx="page" anchory="page"/>
          </v:line>
        </w:pict>
      </w:r>
      <w:r w:rsidR="00B35F46">
        <w:rPr>
          <w:rFonts w:ascii="Times New Roman"/>
          <w:position w:val="30"/>
        </w:rPr>
        <w:tab/>
      </w:r>
      <w:r w:rsidR="00B35F46">
        <w:rPr>
          <w:rFonts w:ascii="Times New Roman"/>
          <w:noProof/>
          <w:lang w:val="en-IN" w:eastAsia="en-IN"/>
        </w:rPr>
        <w:drawing>
          <wp:inline distT="0" distB="0" distL="0" distR="0">
            <wp:extent cx="1027864" cy="4709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7864" cy="470916"/>
                    </a:xfrm>
                    <a:prstGeom prst="rect">
                      <a:avLst/>
                    </a:prstGeom>
                  </pic:spPr>
                </pic:pic>
              </a:graphicData>
            </a:graphic>
          </wp:inline>
        </w:drawing>
      </w:r>
    </w:p>
    <w:p w:rsidR="00B94B21" w:rsidRDefault="00055B4F">
      <w:pPr>
        <w:pStyle w:val="BodyText"/>
        <w:spacing w:before="8"/>
        <w:ind w:left="0"/>
        <w:rPr>
          <w:rFonts w:ascii="Times New Roman"/>
          <w:sz w:val="14"/>
        </w:rPr>
      </w:pPr>
      <w:r>
        <w:rPr>
          <w:rFonts w:ascii="Times New Roman"/>
          <w:position w:val="30"/>
        </w:rPr>
      </w:r>
      <w:r>
        <w:rPr>
          <w:rFonts w:ascii="Times New Roman"/>
          <w:position w:val="30"/>
        </w:rPr>
        <w:pict>
          <v:group id="_x0000_s1029" style="width:553.75pt;height:6.3pt;mso-position-horizontal-relative:char;mso-position-vertical-relative:line" coordsize="9826,56">
            <v:rect id="_x0000_s1030" style="position:absolute;width:9826;height:56" fillcolor="#0a639f" stroked="f"/>
            <w10:wrap type="none"/>
            <w10:anchorlock/>
          </v:group>
        </w:pict>
      </w:r>
    </w:p>
    <w:p w:rsidR="00B94B21" w:rsidRDefault="00B35F46">
      <w:pPr>
        <w:pStyle w:val="Title"/>
      </w:pPr>
      <w:r>
        <w:t>Manager – Business Development – South East Asia (Full Time Role) Mumbai, India</w:t>
      </w:r>
    </w:p>
    <w:p w:rsidR="00B94B21" w:rsidRDefault="00B94B21">
      <w:pPr>
        <w:pStyle w:val="BodyText"/>
        <w:spacing w:before="9"/>
        <w:ind w:left="0"/>
        <w:rPr>
          <w:b/>
          <w:i/>
          <w:sz w:val="19"/>
        </w:rPr>
      </w:pPr>
    </w:p>
    <w:p w:rsidR="00B94B21" w:rsidRDefault="00B35F46">
      <w:pPr>
        <w:pStyle w:val="Heading1"/>
        <w:rPr>
          <w:u w:val="none"/>
        </w:rPr>
      </w:pPr>
      <w:r>
        <w:rPr>
          <w:u w:val="thick"/>
        </w:rPr>
        <w:t>ABOUT UNITILE:</w:t>
      </w:r>
    </w:p>
    <w:p w:rsidR="00055B4F" w:rsidRDefault="00055B4F" w:rsidP="00055B4F">
      <w:pPr>
        <w:pStyle w:val="BodyText"/>
        <w:ind w:left="0"/>
      </w:pPr>
      <w:r>
        <w:t xml:space="preserve">  </w:t>
      </w:r>
      <w:bookmarkStart w:id="0" w:name="_GoBack"/>
      <w:bookmarkEnd w:id="0"/>
      <w:proofErr w:type="spellStart"/>
      <w:r>
        <w:t>Unitile</w:t>
      </w:r>
      <w:proofErr w:type="spellEnd"/>
      <w:r>
        <w:t xml:space="preserve"> is India’s No.1 raised access floor brand and is awarded the prestigious rising brand of Asia in 2021. </w:t>
      </w:r>
    </w:p>
    <w:p w:rsidR="00055B4F" w:rsidRDefault="00055B4F" w:rsidP="00055B4F">
      <w:pPr>
        <w:pStyle w:val="BodyText"/>
      </w:pPr>
    </w:p>
    <w:p w:rsidR="00055B4F" w:rsidRDefault="00055B4F" w:rsidP="00055B4F">
      <w:pPr>
        <w:pStyle w:val="BodyText"/>
        <w:ind w:left="0"/>
      </w:pPr>
      <w:r>
        <w:t xml:space="preserve">We have helped 15,000 + businesses embrace change by creating future-ready workspaces with our intelligent access </w:t>
      </w:r>
      <w:r>
        <w:t xml:space="preserve">  </w:t>
      </w:r>
      <w:r>
        <w:t xml:space="preserve">flooring and data center solutions. Keeping sustainability and innovation as the core of our manufacturing efforts, we use state of the art machinery and automation to increase our global footprint and redefine flooring technology.   </w:t>
      </w:r>
    </w:p>
    <w:p w:rsidR="00055B4F" w:rsidRDefault="00055B4F" w:rsidP="00055B4F">
      <w:pPr>
        <w:pStyle w:val="BodyText"/>
      </w:pPr>
    </w:p>
    <w:p w:rsidR="00B94B21" w:rsidRDefault="00055B4F" w:rsidP="00055B4F">
      <w:pPr>
        <w:pStyle w:val="BodyText"/>
        <w:ind w:left="0"/>
        <w:rPr>
          <w:sz w:val="22"/>
        </w:rPr>
      </w:pPr>
      <w:r>
        <w:t>Our team has young and dynamic leaders who are building a future of shared success as we work towards our vision of becoming the world leader in raised access floor systems.</w:t>
      </w:r>
    </w:p>
    <w:p w:rsidR="00B94B21" w:rsidRDefault="00B94B21">
      <w:pPr>
        <w:pStyle w:val="BodyText"/>
        <w:spacing w:before="9"/>
        <w:ind w:left="0"/>
        <w:rPr>
          <w:sz w:val="17"/>
        </w:rPr>
      </w:pPr>
    </w:p>
    <w:p w:rsidR="00B94B21" w:rsidRDefault="00B35F46">
      <w:pPr>
        <w:pStyle w:val="Heading1"/>
        <w:rPr>
          <w:u w:val="none"/>
        </w:rPr>
      </w:pPr>
      <w:r>
        <w:rPr>
          <w:u w:val="thick"/>
        </w:rPr>
        <w:t>KEY RESPONSIBILITIES:</w:t>
      </w:r>
    </w:p>
    <w:p w:rsidR="00B94B21" w:rsidRDefault="00B35F46">
      <w:pPr>
        <w:pStyle w:val="ListParagraph"/>
        <w:numPr>
          <w:ilvl w:val="0"/>
          <w:numId w:val="1"/>
        </w:numPr>
        <w:tabs>
          <w:tab w:val="left" w:pos="831"/>
          <w:tab w:val="left" w:pos="832"/>
        </w:tabs>
        <w:spacing w:before="4" w:line="245" w:lineRule="exact"/>
        <w:ind w:hanging="361"/>
        <w:rPr>
          <w:sz w:val="20"/>
        </w:rPr>
      </w:pPr>
      <w:r>
        <w:rPr>
          <w:sz w:val="20"/>
        </w:rPr>
        <w:t>To promote the company's brand and product solutions for the targeted</w:t>
      </w:r>
      <w:r>
        <w:rPr>
          <w:spacing w:val="-4"/>
          <w:sz w:val="20"/>
        </w:rPr>
        <w:t xml:space="preserve"> </w:t>
      </w:r>
      <w:r>
        <w:rPr>
          <w:sz w:val="20"/>
        </w:rPr>
        <w:t>audience.</w:t>
      </w:r>
    </w:p>
    <w:p w:rsidR="00B94B21" w:rsidRDefault="00B35F46">
      <w:pPr>
        <w:pStyle w:val="ListParagraph"/>
        <w:numPr>
          <w:ilvl w:val="0"/>
          <w:numId w:val="1"/>
        </w:numPr>
        <w:tabs>
          <w:tab w:val="left" w:pos="831"/>
          <w:tab w:val="left" w:pos="832"/>
        </w:tabs>
        <w:ind w:hanging="361"/>
        <w:rPr>
          <w:sz w:val="20"/>
        </w:rPr>
      </w:pPr>
      <w:r>
        <w:rPr>
          <w:sz w:val="20"/>
        </w:rPr>
        <w:t>Implementing sales promotional activities as a part of brand building/market development</w:t>
      </w:r>
      <w:r>
        <w:rPr>
          <w:spacing w:val="-7"/>
          <w:sz w:val="20"/>
        </w:rPr>
        <w:t xml:space="preserve"> </w:t>
      </w:r>
      <w:r>
        <w:rPr>
          <w:sz w:val="20"/>
        </w:rPr>
        <w:t>effort.</w:t>
      </w:r>
    </w:p>
    <w:p w:rsidR="00B94B21" w:rsidRDefault="00B35F46">
      <w:pPr>
        <w:pStyle w:val="ListParagraph"/>
        <w:numPr>
          <w:ilvl w:val="0"/>
          <w:numId w:val="1"/>
        </w:numPr>
        <w:tabs>
          <w:tab w:val="left" w:pos="831"/>
          <w:tab w:val="left" w:pos="832"/>
        </w:tabs>
        <w:spacing w:line="240" w:lineRule="auto"/>
        <w:ind w:right="1519"/>
        <w:rPr>
          <w:sz w:val="20"/>
        </w:rPr>
      </w:pPr>
      <w:r>
        <w:rPr>
          <w:sz w:val="20"/>
        </w:rPr>
        <w:t>Conducting a detailed market study to analyze the latest market trends and providing valuable</w:t>
      </w:r>
      <w:r>
        <w:rPr>
          <w:spacing w:val="-28"/>
          <w:sz w:val="20"/>
        </w:rPr>
        <w:t xml:space="preserve"> </w:t>
      </w:r>
      <w:r>
        <w:rPr>
          <w:sz w:val="20"/>
        </w:rPr>
        <w:t>market insights for planning sales &amp; marketing</w:t>
      </w:r>
      <w:r>
        <w:rPr>
          <w:spacing w:val="-3"/>
          <w:sz w:val="20"/>
        </w:rPr>
        <w:t xml:space="preserve"> </w:t>
      </w:r>
      <w:r>
        <w:rPr>
          <w:sz w:val="20"/>
        </w:rPr>
        <w:t>strategies.</w:t>
      </w:r>
    </w:p>
    <w:p w:rsidR="00B94B21" w:rsidRDefault="00B35F46">
      <w:pPr>
        <w:pStyle w:val="ListParagraph"/>
        <w:numPr>
          <w:ilvl w:val="0"/>
          <w:numId w:val="1"/>
        </w:numPr>
        <w:tabs>
          <w:tab w:val="left" w:pos="831"/>
          <w:tab w:val="left" w:pos="832"/>
        </w:tabs>
        <w:spacing w:line="243" w:lineRule="exact"/>
        <w:ind w:hanging="361"/>
        <w:rPr>
          <w:sz w:val="20"/>
        </w:rPr>
      </w:pPr>
      <w:r>
        <w:rPr>
          <w:sz w:val="20"/>
        </w:rPr>
        <w:t>Identifying and appointing distributors and training</w:t>
      </w:r>
      <w:r>
        <w:rPr>
          <w:spacing w:val="-1"/>
          <w:sz w:val="20"/>
        </w:rPr>
        <w:t xml:space="preserve"> </w:t>
      </w:r>
      <w:r>
        <w:rPr>
          <w:sz w:val="20"/>
        </w:rPr>
        <w:t>them</w:t>
      </w:r>
    </w:p>
    <w:p w:rsidR="00B94B21" w:rsidRDefault="00B35F46">
      <w:pPr>
        <w:pStyle w:val="ListParagraph"/>
        <w:numPr>
          <w:ilvl w:val="0"/>
          <w:numId w:val="1"/>
        </w:numPr>
        <w:tabs>
          <w:tab w:val="left" w:pos="831"/>
          <w:tab w:val="left" w:pos="832"/>
        </w:tabs>
        <w:ind w:hanging="361"/>
        <w:rPr>
          <w:sz w:val="20"/>
        </w:rPr>
      </w:pPr>
      <w:r>
        <w:rPr>
          <w:sz w:val="20"/>
        </w:rPr>
        <w:t>Finding and developing new markets and improving</w:t>
      </w:r>
      <w:r>
        <w:rPr>
          <w:spacing w:val="-7"/>
          <w:sz w:val="20"/>
        </w:rPr>
        <w:t xml:space="preserve"> </w:t>
      </w:r>
      <w:r>
        <w:rPr>
          <w:sz w:val="20"/>
        </w:rPr>
        <w:t>sales.</w:t>
      </w:r>
    </w:p>
    <w:p w:rsidR="00B94B21" w:rsidRDefault="00B35F46">
      <w:pPr>
        <w:pStyle w:val="ListParagraph"/>
        <w:numPr>
          <w:ilvl w:val="0"/>
          <w:numId w:val="1"/>
        </w:numPr>
        <w:tabs>
          <w:tab w:val="left" w:pos="831"/>
          <w:tab w:val="left" w:pos="832"/>
        </w:tabs>
        <w:ind w:hanging="361"/>
        <w:rPr>
          <w:sz w:val="20"/>
        </w:rPr>
      </w:pPr>
      <w:r>
        <w:rPr>
          <w:sz w:val="20"/>
        </w:rPr>
        <w:t>Identifying and contacting potential clients and arrange</w:t>
      </w:r>
      <w:r>
        <w:rPr>
          <w:spacing w:val="-1"/>
          <w:sz w:val="20"/>
        </w:rPr>
        <w:t xml:space="preserve"> </w:t>
      </w:r>
      <w:r>
        <w:rPr>
          <w:sz w:val="20"/>
        </w:rPr>
        <w:t>meetings</w:t>
      </w:r>
    </w:p>
    <w:p w:rsidR="00B94B21" w:rsidRDefault="00B35F46">
      <w:pPr>
        <w:pStyle w:val="ListParagraph"/>
        <w:numPr>
          <w:ilvl w:val="0"/>
          <w:numId w:val="1"/>
        </w:numPr>
        <w:tabs>
          <w:tab w:val="left" w:pos="831"/>
          <w:tab w:val="left" w:pos="832"/>
        </w:tabs>
        <w:ind w:hanging="361"/>
        <w:rPr>
          <w:sz w:val="20"/>
        </w:rPr>
      </w:pPr>
      <w:r>
        <w:rPr>
          <w:sz w:val="20"/>
        </w:rPr>
        <w:t>Develop new business opportunities with potential</w:t>
      </w:r>
      <w:r>
        <w:rPr>
          <w:spacing w:val="-6"/>
          <w:sz w:val="20"/>
        </w:rPr>
        <w:t xml:space="preserve"> </w:t>
      </w:r>
      <w:r>
        <w:rPr>
          <w:sz w:val="20"/>
        </w:rPr>
        <w:t>clients</w:t>
      </w:r>
    </w:p>
    <w:p w:rsidR="00B94B21" w:rsidRDefault="00B35F46">
      <w:pPr>
        <w:pStyle w:val="ListParagraph"/>
        <w:numPr>
          <w:ilvl w:val="0"/>
          <w:numId w:val="1"/>
        </w:numPr>
        <w:tabs>
          <w:tab w:val="left" w:pos="831"/>
          <w:tab w:val="left" w:pos="832"/>
        </w:tabs>
        <w:ind w:hanging="361"/>
        <w:rPr>
          <w:sz w:val="20"/>
        </w:rPr>
      </w:pPr>
      <w:r>
        <w:rPr>
          <w:sz w:val="20"/>
        </w:rPr>
        <w:t>Keeping track of upcoming commercial projects and meeting the stakeholders for generating</w:t>
      </w:r>
      <w:r>
        <w:rPr>
          <w:spacing w:val="-2"/>
          <w:sz w:val="20"/>
        </w:rPr>
        <w:t xml:space="preserve"> </w:t>
      </w:r>
      <w:r>
        <w:rPr>
          <w:sz w:val="20"/>
        </w:rPr>
        <w:t>leads</w:t>
      </w:r>
    </w:p>
    <w:p w:rsidR="00B94B21" w:rsidRDefault="00B35F46">
      <w:pPr>
        <w:pStyle w:val="ListParagraph"/>
        <w:numPr>
          <w:ilvl w:val="0"/>
          <w:numId w:val="1"/>
        </w:numPr>
        <w:tabs>
          <w:tab w:val="left" w:pos="831"/>
          <w:tab w:val="left" w:pos="832"/>
        </w:tabs>
        <w:ind w:hanging="361"/>
        <w:rPr>
          <w:sz w:val="20"/>
        </w:rPr>
      </w:pPr>
      <w:r>
        <w:rPr>
          <w:sz w:val="20"/>
        </w:rPr>
        <w:t>To understand customer’s need and provide them with the right</w:t>
      </w:r>
      <w:r>
        <w:rPr>
          <w:spacing w:val="-4"/>
          <w:sz w:val="20"/>
        </w:rPr>
        <w:t xml:space="preserve"> </w:t>
      </w:r>
      <w:r>
        <w:rPr>
          <w:sz w:val="20"/>
        </w:rPr>
        <w:t>solutions</w:t>
      </w:r>
    </w:p>
    <w:p w:rsidR="00B94B21" w:rsidRDefault="00B35F46">
      <w:pPr>
        <w:pStyle w:val="ListParagraph"/>
        <w:numPr>
          <w:ilvl w:val="0"/>
          <w:numId w:val="1"/>
        </w:numPr>
        <w:tabs>
          <w:tab w:val="left" w:pos="831"/>
          <w:tab w:val="left" w:pos="832"/>
        </w:tabs>
        <w:ind w:hanging="361"/>
        <w:rPr>
          <w:sz w:val="20"/>
        </w:rPr>
      </w:pPr>
      <w:r>
        <w:rPr>
          <w:sz w:val="20"/>
        </w:rPr>
        <w:t>Preparing proposals, proposal submission, order finalization &amp; payment</w:t>
      </w:r>
      <w:r>
        <w:rPr>
          <w:spacing w:val="-5"/>
          <w:sz w:val="20"/>
        </w:rPr>
        <w:t xml:space="preserve"> </w:t>
      </w:r>
      <w:r>
        <w:rPr>
          <w:sz w:val="20"/>
        </w:rPr>
        <w:t>collection.</w:t>
      </w:r>
    </w:p>
    <w:p w:rsidR="00B94B21" w:rsidRDefault="00B94B21">
      <w:pPr>
        <w:pStyle w:val="BodyText"/>
        <w:ind w:left="0"/>
        <w:rPr>
          <w:sz w:val="24"/>
        </w:rPr>
      </w:pPr>
    </w:p>
    <w:p w:rsidR="00B94B21" w:rsidRDefault="00B35F46">
      <w:pPr>
        <w:pStyle w:val="Heading1"/>
        <w:spacing w:before="177"/>
        <w:rPr>
          <w:u w:val="none"/>
        </w:rPr>
      </w:pPr>
      <w:r>
        <w:rPr>
          <w:u w:val="thick"/>
        </w:rPr>
        <w:t>REQUIRED SKILLS, QUALIFICATION AND EXPERIENCE:</w:t>
      </w:r>
    </w:p>
    <w:p w:rsidR="00B94B21" w:rsidRDefault="00B94B21">
      <w:pPr>
        <w:pStyle w:val="BodyText"/>
        <w:ind w:left="0"/>
        <w:rPr>
          <w:b/>
          <w:sz w:val="12"/>
        </w:rPr>
      </w:pPr>
    </w:p>
    <w:p w:rsidR="00B94B21" w:rsidRDefault="00B35F46">
      <w:pPr>
        <w:spacing w:before="93"/>
        <w:ind w:left="111"/>
        <w:rPr>
          <w:b/>
          <w:sz w:val="20"/>
        </w:rPr>
      </w:pPr>
      <w:r>
        <w:rPr>
          <w:b/>
          <w:sz w:val="20"/>
        </w:rPr>
        <w:t>Skills:</w:t>
      </w:r>
    </w:p>
    <w:p w:rsidR="00B94B21" w:rsidRDefault="00B35F46">
      <w:pPr>
        <w:pStyle w:val="ListParagraph"/>
        <w:numPr>
          <w:ilvl w:val="0"/>
          <w:numId w:val="1"/>
        </w:numPr>
        <w:tabs>
          <w:tab w:val="left" w:pos="831"/>
          <w:tab w:val="left" w:pos="832"/>
        </w:tabs>
        <w:spacing w:before="4"/>
        <w:ind w:hanging="361"/>
        <w:rPr>
          <w:sz w:val="20"/>
        </w:rPr>
      </w:pPr>
      <w:r>
        <w:rPr>
          <w:sz w:val="20"/>
        </w:rPr>
        <w:t>Market</w:t>
      </w:r>
      <w:r>
        <w:rPr>
          <w:spacing w:val="-2"/>
          <w:sz w:val="20"/>
        </w:rPr>
        <w:t xml:space="preserve"> </w:t>
      </w:r>
      <w:r>
        <w:rPr>
          <w:sz w:val="20"/>
        </w:rPr>
        <w:t>Feasibility</w:t>
      </w:r>
    </w:p>
    <w:p w:rsidR="00B94B21" w:rsidRDefault="00B35F46">
      <w:pPr>
        <w:pStyle w:val="ListParagraph"/>
        <w:numPr>
          <w:ilvl w:val="0"/>
          <w:numId w:val="1"/>
        </w:numPr>
        <w:tabs>
          <w:tab w:val="left" w:pos="831"/>
          <w:tab w:val="left" w:pos="832"/>
        </w:tabs>
        <w:spacing w:line="243" w:lineRule="exact"/>
        <w:ind w:hanging="361"/>
        <w:rPr>
          <w:sz w:val="20"/>
        </w:rPr>
      </w:pPr>
      <w:r>
        <w:rPr>
          <w:sz w:val="20"/>
        </w:rPr>
        <w:t>Robust negotiation</w:t>
      </w:r>
      <w:r>
        <w:rPr>
          <w:spacing w:val="-1"/>
          <w:sz w:val="20"/>
        </w:rPr>
        <w:t xml:space="preserve"> </w:t>
      </w:r>
      <w:r>
        <w:rPr>
          <w:sz w:val="20"/>
        </w:rPr>
        <w:t>skills</w:t>
      </w:r>
    </w:p>
    <w:p w:rsidR="00B94B21" w:rsidRDefault="00B35F46">
      <w:pPr>
        <w:pStyle w:val="ListParagraph"/>
        <w:numPr>
          <w:ilvl w:val="0"/>
          <w:numId w:val="1"/>
        </w:numPr>
        <w:tabs>
          <w:tab w:val="left" w:pos="831"/>
          <w:tab w:val="left" w:pos="832"/>
        </w:tabs>
        <w:ind w:hanging="361"/>
        <w:rPr>
          <w:sz w:val="20"/>
        </w:rPr>
      </w:pPr>
      <w:r>
        <w:rPr>
          <w:sz w:val="20"/>
        </w:rPr>
        <w:t>Confidence in your</w:t>
      </w:r>
      <w:r>
        <w:rPr>
          <w:spacing w:val="-2"/>
          <w:sz w:val="20"/>
        </w:rPr>
        <w:t xml:space="preserve"> </w:t>
      </w:r>
      <w:r>
        <w:rPr>
          <w:sz w:val="20"/>
        </w:rPr>
        <w:t>ability</w:t>
      </w:r>
    </w:p>
    <w:p w:rsidR="00B94B21" w:rsidRDefault="00B35F46">
      <w:pPr>
        <w:pStyle w:val="ListParagraph"/>
        <w:numPr>
          <w:ilvl w:val="0"/>
          <w:numId w:val="1"/>
        </w:numPr>
        <w:tabs>
          <w:tab w:val="left" w:pos="831"/>
          <w:tab w:val="left" w:pos="832"/>
        </w:tabs>
        <w:ind w:hanging="361"/>
        <w:rPr>
          <w:sz w:val="20"/>
        </w:rPr>
      </w:pPr>
      <w:r>
        <w:rPr>
          <w:sz w:val="20"/>
        </w:rPr>
        <w:t>Strong communication and people</w:t>
      </w:r>
      <w:r>
        <w:rPr>
          <w:spacing w:val="1"/>
          <w:sz w:val="20"/>
        </w:rPr>
        <w:t xml:space="preserve"> </w:t>
      </w:r>
      <w:r>
        <w:rPr>
          <w:sz w:val="20"/>
        </w:rPr>
        <w:t>skills</w:t>
      </w:r>
    </w:p>
    <w:p w:rsidR="00B94B21" w:rsidRDefault="00B35F46">
      <w:pPr>
        <w:pStyle w:val="ListParagraph"/>
        <w:numPr>
          <w:ilvl w:val="0"/>
          <w:numId w:val="1"/>
        </w:numPr>
        <w:tabs>
          <w:tab w:val="left" w:pos="831"/>
          <w:tab w:val="left" w:pos="832"/>
        </w:tabs>
        <w:ind w:hanging="361"/>
        <w:rPr>
          <w:sz w:val="20"/>
        </w:rPr>
      </w:pPr>
      <w:r>
        <w:rPr>
          <w:sz w:val="20"/>
        </w:rPr>
        <w:t>Presentation and Independent</w:t>
      </w:r>
      <w:r>
        <w:rPr>
          <w:spacing w:val="-4"/>
          <w:sz w:val="20"/>
        </w:rPr>
        <w:t xml:space="preserve"> </w:t>
      </w:r>
      <w:r>
        <w:rPr>
          <w:sz w:val="20"/>
        </w:rPr>
        <w:t>Mindset</w:t>
      </w:r>
    </w:p>
    <w:p w:rsidR="00B94B21" w:rsidRDefault="00B35F46">
      <w:pPr>
        <w:pStyle w:val="ListParagraph"/>
        <w:numPr>
          <w:ilvl w:val="0"/>
          <w:numId w:val="1"/>
        </w:numPr>
        <w:tabs>
          <w:tab w:val="left" w:pos="831"/>
          <w:tab w:val="left" w:pos="832"/>
        </w:tabs>
        <w:ind w:hanging="361"/>
        <w:rPr>
          <w:sz w:val="20"/>
        </w:rPr>
      </w:pPr>
      <w:r>
        <w:rPr>
          <w:sz w:val="20"/>
        </w:rPr>
        <w:t>Ability to work in tight deadline pressure</w:t>
      </w:r>
    </w:p>
    <w:p w:rsidR="00B94B21" w:rsidRDefault="00B35F46">
      <w:pPr>
        <w:pStyle w:val="ListParagraph"/>
        <w:numPr>
          <w:ilvl w:val="0"/>
          <w:numId w:val="1"/>
        </w:numPr>
        <w:tabs>
          <w:tab w:val="left" w:pos="831"/>
          <w:tab w:val="left" w:pos="832"/>
        </w:tabs>
        <w:ind w:hanging="361"/>
        <w:rPr>
          <w:sz w:val="20"/>
        </w:rPr>
      </w:pPr>
      <w:r>
        <w:rPr>
          <w:sz w:val="20"/>
        </w:rPr>
        <w:t>Ability to communicate</w:t>
      </w:r>
      <w:r>
        <w:rPr>
          <w:spacing w:val="-5"/>
          <w:sz w:val="20"/>
        </w:rPr>
        <w:t xml:space="preserve"> </w:t>
      </w:r>
      <w:r>
        <w:rPr>
          <w:sz w:val="20"/>
        </w:rPr>
        <w:t>clearly</w:t>
      </w:r>
    </w:p>
    <w:p w:rsidR="00B94B21" w:rsidRDefault="00B35F46">
      <w:pPr>
        <w:pStyle w:val="ListParagraph"/>
        <w:numPr>
          <w:ilvl w:val="0"/>
          <w:numId w:val="1"/>
        </w:numPr>
        <w:tabs>
          <w:tab w:val="left" w:pos="831"/>
          <w:tab w:val="left" w:pos="832"/>
        </w:tabs>
        <w:spacing w:line="240" w:lineRule="auto"/>
        <w:ind w:hanging="361"/>
        <w:rPr>
          <w:sz w:val="20"/>
        </w:rPr>
      </w:pPr>
      <w:r>
        <w:rPr>
          <w:sz w:val="20"/>
        </w:rPr>
        <w:t>Strong time management</w:t>
      </w:r>
      <w:r>
        <w:rPr>
          <w:spacing w:val="-4"/>
          <w:sz w:val="20"/>
        </w:rPr>
        <w:t xml:space="preserve"> </w:t>
      </w:r>
      <w:r>
        <w:rPr>
          <w:sz w:val="20"/>
        </w:rPr>
        <w:t>skills.</w:t>
      </w:r>
    </w:p>
    <w:p w:rsidR="00B94B21" w:rsidRDefault="00B94B21">
      <w:pPr>
        <w:pStyle w:val="BodyText"/>
        <w:spacing w:before="5"/>
        <w:ind w:left="0"/>
        <w:rPr>
          <w:sz w:val="19"/>
        </w:rPr>
      </w:pPr>
    </w:p>
    <w:p w:rsidR="00B94B21" w:rsidRDefault="00B35F46">
      <w:pPr>
        <w:pStyle w:val="Heading1"/>
        <w:spacing w:before="1"/>
        <w:rPr>
          <w:u w:val="none"/>
        </w:rPr>
      </w:pPr>
      <w:r>
        <w:rPr>
          <w:u w:val="none"/>
        </w:rPr>
        <w:t>Qualification and Experience:</w:t>
      </w:r>
    </w:p>
    <w:p w:rsidR="00B94B21" w:rsidRDefault="00B94B21">
      <w:pPr>
        <w:pStyle w:val="BodyText"/>
        <w:spacing w:before="8"/>
        <w:ind w:left="0"/>
        <w:rPr>
          <w:b/>
          <w:sz w:val="24"/>
        </w:rPr>
      </w:pPr>
    </w:p>
    <w:p w:rsidR="00B94B21" w:rsidRDefault="00B35F46">
      <w:pPr>
        <w:pStyle w:val="ListParagraph"/>
        <w:numPr>
          <w:ilvl w:val="0"/>
          <w:numId w:val="1"/>
        </w:numPr>
        <w:tabs>
          <w:tab w:val="left" w:pos="831"/>
          <w:tab w:val="left" w:pos="832"/>
        </w:tabs>
        <w:ind w:hanging="361"/>
        <w:rPr>
          <w:sz w:val="20"/>
        </w:rPr>
      </w:pPr>
      <w:r>
        <w:rPr>
          <w:sz w:val="20"/>
        </w:rPr>
        <w:t>Bachelor's Degree in Mechanical /Civil Engineer.</w:t>
      </w:r>
    </w:p>
    <w:p w:rsidR="00B94B21" w:rsidRDefault="00B35F46">
      <w:pPr>
        <w:pStyle w:val="ListParagraph"/>
        <w:numPr>
          <w:ilvl w:val="0"/>
          <w:numId w:val="1"/>
        </w:numPr>
        <w:tabs>
          <w:tab w:val="left" w:pos="831"/>
          <w:tab w:val="left" w:pos="832"/>
        </w:tabs>
        <w:spacing w:before="3" w:line="235" w:lineRule="auto"/>
        <w:ind w:right="786"/>
        <w:rPr>
          <w:sz w:val="20"/>
        </w:rPr>
      </w:pPr>
      <w:r>
        <w:rPr>
          <w:sz w:val="20"/>
        </w:rPr>
        <w:t>Additional Post Graduation degree in Marketing &amp; Sales/ Business management / Business administration</w:t>
      </w:r>
      <w:r>
        <w:rPr>
          <w:spacing w:val="-30"/>
          <w:sz w:val="20"/>
        </w:rPr>
        <w:t xml:space="preserve"> </w:t>
      </w:r>
      <w:r>
        <w:rPr>
          <w:sz w:val="20"/>
        </w:rPr>
        <w:t>will be</w:t>
      </w:r>
      <w:r>
        <w:rPr>
          <w:spacing w:val="-1"/>
          <w:sz w:val="20"/>
        </w:rPr>
        <w:t xml:space="preserve"> </w:t>
      </w:r>
      <w:r>
        <w:rPr>
          <w:sz w:val="20"/>
        </w:rPr>
        <w:t>preferred</w:t>
      </w:r>
    </w:p>
    <w:p w:rsidR="00B94B21" w:rsidRDefault="00B35F46">
      <w:pPr>
        <w:pStyle w:val="ListParagraph"/>
        <w:numPr>
          <w:ilvl w:val="0"/>
          <w:numId w:val="1"/>
        </w:numPr>
        <w:tabs>
          <w:tab w:val="left" w:pos="831"/>
          <w:tab w:val="left" w:pos="832"/>
        </w:tabs>
        <w:spacing w:before="3" w:line="240" w:lineRule="auto"/>
        <w:ind w:hanging="361"/>
        <w:rPr>
          <w:sz w:val="20"/>
        </w:rPr>
      </w:pPr>
      <w:r>
        <w:rPr>
          <w:sz w:val="20"/>
        </w:rPr>
        <w:t>5 + years of experience handling business development for South East Asia</w:t>
      </w:r>
      <w:r>
        <w:rPr>
          <w:spacing w:val="4"/>
          <w:sz w:val="20"/>
        </w:rPr>
        <w:t xml:space="preserve"> </w:t>
      </w:r>
      <w:r>
        <w:rPr>
          <w:sz w:val="20"/>
        </w:rPr>
        <w:t>Market.</w:t>
      </w:r>
    </w:p>
    <w:p w:rsidR="00B94B21" w:rsidRDefault="00B35F46">
      <w:pPr>
        <w:pStyle w:val="ListParagraph"/>
        <w:numPr>
          <w:ilvl w:val="0"/>
          <w:numId w:val="1"/>
        </w:numPr>
        <w:tabs>
          <w:tab w:val="left" w:pos="831"/>
          <w:tab w:val="left" w:pos="832"/>
        </w:tabs>
        <w:spacing w:before="1" w:line="463" w:lineRule="auto"/>
        <w:ind w:left="111" w:right="3004" w:firstLine="360"/>
        <w:rPr>
          <w:sz w:val="20"/>
        </w:rPr>
      </w:pPr>
      <w:r>
        <w:rPr>
          <w:sz w:val="20"/>
        </w:rPr>
        <w:t>Preference will be given to employees from technical and manufacturing background Salary would be in line with the</w:t>
      </w:r>
      <w:r>
        <w:rPr>
          <w:spacing w:val="2"/>
          <w:sz w:val="20"/>
        </w:rPr>
        <w:t xml:space="preserve"> </w:t>
      </w:r>
      <w:r>
        <w:rPr>
          <w:sz w:val="20"/>
        </w:rPr>
        <w:t>experience</w:t>
      </w:r>
    </w:p>
    <w:p w:rsidR="00B94B21" w:rsidRDefault="00B94B21">
      <w:pPr>
        <w:pStyle w:val="BodyText"/>
        <w:spacing w:before="2"/>
        <w:ind w:left="0"/>
        <w:rPr>
          <w:sz w:val="21"/>
        </w:rPr>
      </w:pPr>
    </w:p>
    <w:p w:rsidR="00B94B21" w:rsidRDefault="00B35F46">
      <w:pPr>
        <w:ind w:left="3021"/>
        <w:rPr>
          <w:b/>
          <w:i/>
          <w:sz w:val="20"/>
        </w:rPr>
      </w:pPr>
      <w:r>
        <w:rPr>
          <w:b/>
          <w:i/>
          <w:sz w:val="20"/>
        </w:rPr>
        <w:t>IT’S MUCH MORE THAN WORK HERE AT UNITILE!</w:t>
      </w: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35F46">
      <w:pPr>
        <w:pStyle w:val="BodyText"/>
        <w:spacing w:before="2"/>
        <w:ind w:left="0"/>
        <w:rPr>
          <w:b/>
          <w:i/>
        </w:rPr>
      </w:pPr>
      <w:r>
        <w:rPr>
          <w:noProof/>
          <w:lang w:val="en-IN" w:eastAsia="en-IN"/>
        </w:rPr>
        <w:drawing>
          <wp:anchor distT="0" distB="0" distL="0" distR="0" simplePos="0" relativeHeight="251658240" behindDoc="0" locked="0" layoutInCell="1" allowOverlap="1">
            <wp:simplePos x="0" y="0"/>
            <wp:positionH relativeFrom="page">
              <wp:posOffset>5745479</wp:posOffset>
            </wp:positionH>
            <wp:positionV relativeFrom="paragraph">
              <wp:posOffset>172290</wp:posOffset>
            </wp:positionV>
            <wp:extent cx="711308" cy="3337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11308" cy="333756"/>
                    </a:xfrm>
                    <a:prstGeom prst="rect">
                      <a:avLst/>
                    </a:prstGeom>
                  </pic:spPr>
                </pic:pic>
              </a:graphicData>
            </a:graphic>
          </wp:anchor>
        </w:drawing>
      </w:r>
      <w:r>
        <w:rPr>
          <w:noProof/>
          <w:lang w:val="en-IN" w:eastAsia="en-IN"/>
        </w:rPr>
        <w:drawing>
          <wp:anchor distT="0" distB="0" distL="0" distR="0" simplePos="0" relativeHeight="2" behindDoc="0" locked="0" layoutInCell="1" allowOverlap="1">
            <wp:simplePos x="0" y="0"/>
            <wp:positionH relativeFrom="page">
              <wp:posOffset>6676643</wp:posOffset>
            </wp:positionH>
            <wp:positionV relativeFrom="paragraph">
              <wp:posOffset>175338</wp:posOffset>
            </wp:positionV>
            <wp:extent cx="890790" cy="31737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90790" cy="317373"/>
                    </a:xfrm>
                    <a:prstGeom prst="rect">
                      <a:avLst/>
                    </a:prstGeom>
                  </pic:spPr>
                </pic:pic>
              </a:graphicData>
            </a:graphic>
          </wp:anchor>
        </w:drawing>
      </w:r>
    </w:p>
    <w:sectPr w:rsidR="00B94B21">
      <w:type w:val="continuous"/>
      <w:pgSz w:w="12240" w:h="15840"/>
      <w:pgMar w:top="400" w:right="22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02AA4"/>
    <w:multiLevelType w:val="hybridMultilevel"/>
    <w:tmpl w:val="46AEF662"/>
    <w:lvl w:ilvl="0" w:tplc="A92ECC20">
      <w:numFmt w:val="bullet"/>
      <w:lvlText w:val=""/>
      <w:lvlJc w:val="left"/>
      <w:pPr>
        <w:ind w:left="831" w:hanging="360"/>
      </w:pPr>
      <w:rPr>
        <w:rFonts w:ascii="Symbol" w:eastAsia="Symbol" w:hAnsi="Symbol" w:cs="Symbol" w:hint="default"/>
        <w:w w:val="99"/>
        <w:sz w:val="20"/>
        <w:szCs w:val="20"/>
        <w:lang w:val="en-US" w:eastAsia="en-US" w:bidi="ar-SA"/>
      </w:rPr>
    </w:lvl>
    <w:lvl w:ilvl="1" w:tplc="9F9E1354">
      <w:numFmt w:val="bullet"/>
      <w:lvlText w:val="•"/>
      <w:lvlJc w:val="left"/>
      <w:pPr>
        <w:ind w:left="1888" w:hanging="360"/>
      </w:pPr>
      <w:rPr>
        <w:rFonts w:hint="default"/>
        <w:lang w:val="en-US" w:eastAsia="en-US" w:bidi="ar-SA"/>
      </w:rPr>
    </w:lvl>
    <w:lvl w:ilvl="2" w:tplc="E4D439D4">
      <w:numFmt w:val="bullet"/>
      <w:lvlText w:val="•"/>
      <w:lvlJc w:val="left"/>
      <w:pPr>
        <w:ind w:left="2936" w:hanging="360"/>
      </w:pPr>
      <w:rPr>
        <w:rFonts w:hint="default"/>
        <w:lang w:val="en-US" w:eastAsia="en-US" w:bidi="ar-SA"/>
      </w:rPr>
    </w:lvl>
    <w:lvl w:ilvl="3" w:tplc="ECEE193A">
      <w:numFmt w:val="bullet"/>
      <w:lvlText w:val="•"/>
      <w:lvlJc w:val="left"/>
      <w:pPr>
        <w:ind w:left="3984" w:hanging="360"/>
      </w:pPr>
      <w:rPr>
        <w:rFonts w:hint="default"/>
        <w:lang w:val="en-US" w:eastAsia="en-US" w:bidi="ar-SA"/>
      </w:rPr>
    </w:lvl>
    <w:lvl w:ilvl="4" w:tplc="420C592E">
      <w:numFmt w:val="bullet"/>
      <w:lvlText w:val="•"/>
      <w:lvlJc w:val="left"/>
      <w:pPr>
        <w:ind w:left="5032" w:hanging="360"/>
      </w:pPr>
      <w:rPr>
        <w:rFonts w:hint="default"/>
        <w:lang w:val="en-US" w:eastAsia="en-US" w:bidi="ar-SA"/>
      </w:rPr>
    </w:lvl>
    <w:lvl w:ilvl="5" w:tplc="CDC8F55A">
      <w:numFmt w:val="bullet"/>
      <w:lvlText w:val="•"/>
      <w:lvlJc w:val="left"/>
      <w:pPr>
        <w:ind w:left="6080" w:hanging="360"/>
      </w:pPr>
      <w:rPr>
        <w:rFonts w:hint="default"/>
        <w:lang w:val="en-US" w:eastAsia="en-US" w:bidi="ar-SA"/>
      </w:rPr>
    </w:lvl>
    <w:lvl w:ilvl="6" w:tplc="1B063E26">
      <w:numFmt w:val="bullet"/>
      <w:lvlText w:val="•"/>
      <w:lvlJc w:val="left"/>
      <w:pPr>
        <w:ind w:left="7128" w:hanging="360"/>
      </w:pPr>
      <w:rPr>
        <w:rFonts w:hint="default"/>
        <w:lang w:val="en-US" w:eastAsia="en-US" w:bidi="ar-SA"/>
      </w:rPr>
    </w:lvl>
    <w:lvl w:ilvl="7" w:tplc="A18606A4">
      <w:numFmt w:val="bullet"/>
      <w:lvlText w:val="•"/>
      <w:lvlJc w:val="left"/>
      <w:pPr>
        <w:ind w:left="8176" w:hanging="360"/>
      </w:pPr>
      <w:rPr>
        <w:rFonts w:hint="default"/>
        <w:lang w:val="en-US" w:eastAsia="en-US" w:bidi="ar-SA"/>
      </w:rPr>
    </w:lvl>
    <w:lvl w:ilvl="8" w:tplc="04EE8AC0">
      <w:numFmt w:val="bullet"/>
      <w:lvlText w:val="•"/>
      <w:lvlJc w:val="left"/>
      <w:pPr>
        <w:ind w:left="92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94B21"/>
    <w:rsid w:val="00055B4F"/>
    <w:rsid w:val="00B35F46"/>
    <w:rsid w:val="00B9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314F35D-3B34-4FB5-9495-BDABFB9C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rPr>
      <w:sz w:val="20"/>
      <w:szCs w:val="20"/>
    </w:rPr>
  </w:style>
  <w:style w:type="paragraph" w:styleId="Title">
    <w:name w:val="Title"/>
    <w:basedOn w:val="Normal"/>
    <w:uiPriority w:val="1"/>
    <w:qFormat/>
    <w:pPr>
      <w:spacing w:before="94"/>
      <w:ind w:left="111" w:right="3988"/>
    </w:pPr>
    <w:rPr>
      <w:b/>
      <w:bCs/>
      <w:i/>
    </w:rPr>
  </w:style>
  <w:style w:type="paragraph" w:styleId="ListParagraph">
    <w:name w:val="List Paragraph"/>
    <w:basedOn w:val="Normal"/>
    <w:uiPriority w:val="1"/>
    <w:qFormat/>
    <w:pPr>
      <w:spacing w:line="244" w:lineRule="exact"/>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Sopori</dc:creator>
  <cp:lastModifiedBy>Microsoft account</cp:lastModifiedBy>
  <cp:revision>3</cp:revision>
  <dcterms:created xsi:type="dcterms:W3CDTF">2021-11-10T04:06:00Z</dcterms:created>
  <dcterms:modified xsi:type="dcterms:W3CDTF">2022-04-28T10:38:00Z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2013</vt:lpwstr>
  </property>
  <property fmtid="{D5CDD505-2E9C-101B-9397-08002B2CF9AE}" pid="4" name="LastSaved">
    <vt:filetime>2021-11-10T00:00:00Z</vt:filetime>
  </property>
</Properties>
</file>