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6F5" w:rsidRPr="00110A74" w:rsidRDefault="009516F5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B7291" w:rsidRPr="00A416A5" w:rsidRDefault="00AB7291" w:rsidP="00B151E6">
      <w:pPr>
        <w:ind w:left="709"/>
        <w:rPr>
          <w:rFonts w:ascii="Arial Narrow" w:hAnsi="Arial Narrow" w:cs="Arial"/>
          <w:b/>
          <w:sz w:val="22"/>
          <w:szCs w:val="22"/>
          <w:u w:val="single"/>
        </w:rPr>
      </w:pPr>
      <w:r w:rsidRPr="00A416A5">
        <w:rPr>
          <w:rFonts w:ascii="Arial Narrow" w:hAnsi="Arial Narrow" w:cs="Arial"/>
          <w:b/>
          <w:sz w:val="22"/>
          <w:szCs w:val="22"/>
          <w:u w:val="single"/>
        </w:rPr>
        <w:t>UNITILE</w:t>
      </w:r>
      <w:r w:rsidRPr="00A416A5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®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61360">
        <w:rPr>
          <w:rFonts w:ascii="Arial Narrow" w:hAnsi="Arial Narrow" w:cs="Arial"/>
          <w:b/>
          <w:sz w:val="22"/>
          <w:szCs w:val="22"/>
          <w:u w:val="single"/>
        </w:rPr>
        <w:t>UWC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61360">
        <w:rPr>
          <w:rFonts w:ascii="Arial Narrow" w:hAnsi="Arial Narrow" w:cs="Arial"/>
          <w:b/>
          <w:sz w:val="22"/>
          <w:szCs w:val="22"/>
          <w:u w:val="single"/>
        </w:rPr>
        <w:t>31</w:t>
      </w:r>
      <w:r w:rsidR="00B151E6"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SERIES GRAVITY </w:t>
      </w:r>
      <w:proofErr w:type="gramStart"/>
      <w:r w:rsidRPr="00A416A5">
        <w:rPr>
          <w:rFonts w:ascii="Arial Narrow" w:hAnsi="Arial Narrow" w:cs="Arial"/>
          <w:b/>
          <w:sz w:val="22"/>
          <w:szCs w:val="22"/>
          <w:u w:val="single"/>
        </w:rPr>
        <w:t>LAY</w:t>
      </w:r>
      <w:proofErr w:type="gramEnd"/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/ ESRG SYSTEM WITH HPL</w:t>
      </w:r>
      <w:r w:rsidR="000248F5"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/ VINYL</w:t>
      </w:r>
    </w:p>
    <w:p w:rsidR="00AB7291" w:rsidRPr="00A416A5" w:rsidRDefault="00AB7291" w:rsidP="00AB7291">
      <w:pPr>
        <w:rPr>
          <w:rFonts w:ascii="Arial Narrow" w:hAnsi="Arial Narrow" w:cs="Arial"/>
          <w:sz w:val="22"/>
          <w:szCs w:val="22"/>
          <w:u w:val="single"/>
        </w:rPr>
      </w:pPr>
    </w:p>
    <w:p w:rsidR="00561360" w:rsidRDefault="00561360" w:rsidP="00561360">
      <w:pPr>
        <w:ind w:left="709"/>
        <w:jc w:val="both"/>
        <w:outlineLvl w:val="0"/>
        <w:rPr>
          <w:rFonts w:ascii="Arial Narrow" w:hAnsi="Arial Narrow" w:cs="Arial Narrow"/>
          <w:color w:val="000000"/>
          <w:w w:val="102"/>
        </w:rPr>
      </w:pPr>
      <w:r>
        <w:rPr>
          <w:rFonts w:ascii="Arial Narrow" w:hAnsi="Arial Narrow" w:cs="Arial Narrow"/>
          <w:color w:val="000000"/>
          <w:spacing w:val="-1"/>
        </w:rPr>
        <w:t xml:space="preserve">Unitile </w:t>
      </w:r>
      <w:r>
        <w:rPr>
          <w:rFonts w:ascii="Arial Narrow" w:hAnsi="Arial Narrow" w:cs="Arial Narrow"/>
          <w:color w:val="000000"/>
          <w:spacing w:val="-1"/>
          <w:sz w:val="23"/>
          <w:szCs w:val="23"/>
          <w:vertAlign w:val="superscript"/>
        </w:rPr>
        <w:t>®</w:t>
      </w:r>
      <w:r>
        <w:rPr>
          <w:rFonts w:ascii="Arial Narrow" w:hAnsi="Arial Narrow" w:cs="Arial Narrow"/>
          <w:color w:val="000000"/>
          <w:spacing w:val="-1"/>
        </w:rPr>
        <w:t xml:space="preserve"> UWC 31 mm thick Grade Access Floor panel of size 600 x 600 mm, shall consist of an Engineered High-density E1 chipboard core strengthened with </w:t>
      </w:r>
      <w:r w:rsidRPr="000824DE">
        <w:rPr>
          <w:rFonts w:ascii="Arial Narrow" w:hAnsi="Arial Narrow" w:cs="Arial Narrow"/>
          <w:noProof/>
          <w:color w:val="000000"/>
          <w:spacing w:val="-1"/>
        </w:rPr>
        <w:t>high</w:t>
      </w:r>
      <w:r w:rsidR="000824DE">
        <w:rPr>
          <w:rFonts w:ascii="Arial Narrow" w:hAnsi="Arial Narrow" w:cs="Arial Narrow"/>
          <w:noProof/>
          <w:color w:val="000000"/>
          <w:spacing w:val="-1"/>
        </w:rPr>
        <w:t>-</w:t>
      </w:r>
      <w:r w:rsidRPr="000824DE">
        <w:rPr>
          <w:rFonts w:ascii="Arial Narrow" w:hAnsi="Arial Narrow" w:cs="Arial Narrow"/>
          <w:noProof/>
          <w:color w:val="000000"/>
          <w:w w:val="102"/>
        </w:rPr>
        <w:t>performance</w:t>
      </w:r>
      <w:r>
        <w:rPr>
          <w:rFonts w:ascii="Arial Narrow" w:hAnsi="Arial Narrow" w:cs="Arial Narrow"/>
          <w:color w:val="000000"/>
          <w:w w:val="102"/>
        </w:rPr>
        <w:t xml:space="preserve"> thermosetting resins and encapsulated on all sides including edges within a precision casing of corrosion-resistant galvanized steel with a unique quadruple fold along the edges. </w:t>
      </w:r>
    </w:p>
    <w:p w:rsidR="00561360" w:rsidRDefault="00561360" w:rsidP="00561360">
      <w:pPr>
        <w:ind w:left="709"/>
        <w:jc w:val="both"/>
        <w:outlineLvl w:val="0"/>
        <w:rPr>
          <w:rFonts w:ascii="Arial Narrow" w:hAnsi="Arial Narrow" w:cs="Arial Narrow"/>
          <w:color w:val="000000"/>
          <w:w w:val="102"/>
        </w:rPr>
      </w:pPr>
    </w:p>
    <w:p w:rsidR="00561360" w:rsidRDefault="00561360" w:rsidP="00561360">
      <w:pPr>
        <w:widowControl w:val="0"/>
        <w:autoSpaceDE w:val="0"/>
        <w:autoSpaceDN w:val="0"/>
        <w:adjustRightInd w:val="0"/>
        <w:spacing w:before="10" w:line="275" w:lineRule="exact"/>
        <w:ind w:left="709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The panels are engineered to fine dimensional tolerances for modular control, accurate alignment of </w:t>
      </w:r>
      <w:r>
        <w:rPr>
          <w:rFonts w:ascii="Arial Narrow" w:hAnsi="Arial Narrow" w:cs="Arial Narrow"/>
          <w:color w:val="000000"/>
          <w:spacing w:val="-1"/>
        </w:rPr>
        <w:t xml:space="preserve">grids and inter-changeability of panels and also for prevention of creep. The bottom of the Panel shall </w:t>
      </w:r>
      <w:r>
        <w:rPr>
          <w:rFonts w:ascii="Arial Narrow" w:hAnsi="Arial Narrow" w:cs="Arial Narrow"/>
          <w:color w:val="000000"/>
          <w:w w:val="106"/>
        </w:rPr>
        <w:t xml:space="preserve">have a die formed recessed countersunk of 20mm </w:t>
      </w:r>
      <w:proofErr w:type="spellStart"/>
      <w:r>
        <w:rPr>
          <w:rFonts w:ascii="Arial Narrow" w:hAnsi="Arial Narrow" w:cs="Arial Narrow"/>
          <w:color w:val="000000"/>
          <w:w w:val="106"/>
        </w:rPr>
        <w:t>Dia</w:t>
      </w:r>
      <w:proofErr w:type="spellEnd"/>
      <w:r>
        <w:rPr>
          <w:rFonts w:ascii="Arial Narrow" w:hAnsi="Arial Narrow" w:cs="Arial Narrow"/>
          <w:color w:val="000000"/>
          <w:w w:val="106"/>
        </w:rPr>
        <w:t xml:space="preserve"> on all the four corners. This countersunk </w:t>
      </w:r>
      <w:r>
        <w:rPr>
          <w:rFonts w:ascii="Arial Narrow" w:hAnsi="Arial Narrow" w:cs="Arial Narrow"/>
          <w:color w:val="000000"/>
        </w:rPr>
        <w:t xml:space="preserve">ensures positive engagement </w:t>
      </w:r>
      <w:r w:rsidR="000824DE">
        <w:rPr>
          <w:rFonts w:ascii="Arial Narrow" w:hAnsi="Arial Narrow" w:cs="Arial Narrow"/>
          <w:noProof/>
          <w:color w:val="000000"/>
        </w:rPr>
        <w:t>with</w:t>
      </w:r>
      <w:r>
        <w:rPr>
          <w:rFonts w:ascii="Arial Narrow" w:hAnsi="Arial Narrow" w:cs="Arial Narrow"/>
          <w:color w:val="000000"/>
        </w:rPr>
        <w:t xml:space="preserve"> the Understructure pedestal head for it to remain in</w:t>
      </w:r>
      <w:r w:rsidR="000824DE">
        <w:rPr>
          <w:rFonts w:ascii="Arial Narrow" w:hAnsi="Arial Narrow" w:cs="Arial Narrow"/>
          <w:color w:val="000000"/>
        </w:rPr>
        <w:t xml:space="preserve"> a</w:t>
      </w:r>
      <w:r>
        <w:rPr>
          <w:rFonts w:ascii="Arial Narrow" w:hAnsi="Arial Narrow" w:cs="Arial Narrow"/>
          <w:color w:val="000000"/>
        </w:rPr>
        <w:t xml:space="preserve"> </w:t>
      </w:r>
      <w:r w:rsidRPr="000824DE">
        <w:rPr>
          <w:rFonts w:ascii="Arial Narrow" w:hAnsi="Arial Narrow" w:cs="Arial Narrow"/>
          <w:noProof/>
          <w:color w:val="000000"/>
        </w:rPr>
        <w:t>location</w:t>
      </w:r>
      <w:r>
        <w:rPr>
          <w:rFonts w:ascii="Arial Narrow" w:hAnsi="Arial Narrow" w:cs="Arial Narrow"/>
          <w:color w:val="000000"/>
        </w:rPr>
        <w:t xml:space="preserve"> without mechanical fastening and enhances lateral stability of the System. </w:t>
      </w:r>
    </w:p>
    <w:p w:rsidR="00561360" w:rsidRDefault="00561360" w:rsidP="00561360">
      <w:pPr>
        <w:widowControl w:val="0"/>
        <w:autoSpaceDE w:val="0"/>
        <w:autoSpaceDN w:val="0"/>
        <w:adjustRightInd w:val="0"/>
        <w:spacing w:line="276" w:lineRule="exact"/>
        <w:ind w:left="2159"/>
        <w:jc w:val="both"/>
        <w:rPr>
          <w:rFonts w:ascii="Arial Narrow" w:hAnsi="Arial Narrow" w:cs="Arial Narrow"/>
          <w:color w:val="000000"/>
        </w:rPr>
      </w:pPr>
    </w:p>
    <w:p w:rsidR="00561360" w:rsidRDefault="00561360" w:rsidP="00561360">
      <w:pPr>
        <w:widowControl w:val="0"/>
        <w:autoSpaceDE w:val="0"/>
        <w:autoSpaceDN w:val="0"/>
        <w:adjustRightInd w:val="0"/>
        <w:spacing w:before="9" w:line="276" w:lineRule="exact"/>
        <w:ind w:left="709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1"/>
        </w:rPr>
        <w:t xml:space="preserve">The panel is then laminated with floor grade Antistatic / ESD </w:t>
      </w:r>
      <w:r w:rsidRPr="000824DE">
        <w:rPr>
          <w:rFonts w:ascii="Arial Narrow" w:hAnsi="Arial Narrow" w:cs="Arial Narrow"/>
          <w:noProof/>
          <w:color w:val="000000"/>
          <w:spacing w:val="-1"/>
        </w:rPr>
        <w:t>High</w:t>
      </w:r>
      <w:r w:rsidR="000824DE">
        <w:rPr>
          <w:rFonts w:ascii="Arial Narrow" w:hAnsi="Arial Narrow" w:cs="Arial Narrow"/>
          <w:noProof/>
          <w:color w:val="000000"/>
          <w:spacing w:val="-1"/>
        </w:rPr>
        <w:t>-</w:t>
      </w:r>
      <w:r w:rsidRPr="000824DE">
        <w:rPr>
          <w:rFonts w:ascii="Arial Narrow" w:hAnsi="Arial Narrow" w:cs="Arial Narrow"/>
          <w:noProof/>
          <w:color w:val="000000"/>
          <w:spacing w:val="-1"/>
        </w:rPr>
        <w:t>Pressure</w:t>
      </w:r>
      <w:r>
        <w:rPr>
          <w:rFonts w:ascii="Arial Narrow" w:hAnsi="Arial Narrow" w:cs="Arial Narrow"/>
          <w:color w:val="000000"/>
          <w:spacing w:val="-1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pacing w:val="-1"/>
        </w:rPr>
        <w:t>Laminate  /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  <w:w w:val="102"/>
        </w:rPr>
        <w:t xml:space="preserve">Anti Static / Conductive / Dissipative Vinyl on a </w:t>
      </w:r>
      <w:r w:rsidRPr="000824DE">
        <w:rPr>
          <w:rFonts w:ascii="Arial Narrow" w:hAnsi="Arial Narrow" w:cs="Arial Narrow"/>
          <w:noProof/>
          <w:color w:val="000000"/>
          <w:w w:val="102"/>
        </w:rPr>
        <w:t>semi-automated</w:t>
      </w:r>
      <w:r>
        <w:rPr>
          <w:rFonts w:ascii="Arial Narrow" w:hAnsi="Arial Narrow" w:cs="Arial Narrow"/>
          <w:color w:val="000000"/>
          <w:w w:val="102"/>
        </w:rPr>
        <w:t xml:space="preserve"> lamination line to ensure </w:t>
      </w:r>
      <w:r>
        <w:rPr>
          <w:rFonts w:ascii="Arial Narrow" w:hAnsi="Arial Narrow" w:cs="Arial Narrow"/>
          <w:color w:val="000000"/>
        </w:rPr>
        <w:t xml:space="preserve">maximum bonding to the steel surface. The edges of the Panels are protected with conductive PVC edge band on all sides. </w:t>
      </w:r>
    </w:p>
    <w:p w:rsidR="00561360" w:rsidRPr="00A416A5" w:rsidRDefault="00561360" w:rsidP="00561360">
      <w:pPr>
        <w:jc w:val="both"/>
        <w:outlineLvl w:val="0"/>
        <w:rPr>
          <w:rFonts w:ascii="Arial Narrow" w:hAnsi="Arial Narrow"/>
          <w:sz w:val="22"/>
          <w:szCs w:val="22"/>
        </w:rPr>
      </w:pPr>
    </w:p>
    <w:p w:rsidR="00B842D6" w:rsidRPr="00A416A5" w:rsidRDefault="00B842D6" w:rsidP="00B842D6">
      <w:pPr>
        <w:jc w:val="both"/>
        <w:outlineLvl w:val="0"/>
        <w:rPr>
          <w:rFonts w:ascii="Arial Narrow" w:hAnsi="Arial Narrow"/>
          <w:sz w:val="22"/>
          <w:szCs w:val="22"/>
        </w:rPr>
      </w:pPr>
    </w:p>
    <w:p w:rsidR="00B842D6" w:rsidRDefault="00B842D6" w:rsidP="00B842D6">
      <w:pPr>
        <w:ind w:left="709"/>
        <w:jc w:val="both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 w:rsidRPr="000824DE">
        <w:rPr>
          <w:rFonts w:ascii="Arial Narrow" w:hAnsi="Arial Narrow" w:cs="Arial"/>
          <w:b/>
          <w:noProof/>
          <w:sz w:val="22"/>
          <w:szCs w:val="22"/>
          <w:u w:val="single"/>
        </w:rPr>
        <w:t>SUBSTRUCTURE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- PEDESTAL ASSEMBLY</w:t>
      </w:r>
    </w:p>
    <w:p w:rsidR="00A76EE0" w:rsidRPr="008B674B" w:rsidRDefault="00A76EE0" w:rsidP="00A76EE0">
      <w:pPr>
        <w:ind w:left="720"/>
        <w:jc w:val="both"/>
        <w:rPr>
          <w:rFonts w:ascii="Arial Narrow" w:hAnsi="Arial Narrow"/>
        </w:rPr>
      </w:pPr>
      <w:r w:rsidRPr="000824DE">
        <w:rPr>
          <w:rFonts w:ascii="Arial Narrow" w:hAnsi="Arial Narrow" w:cs="Arial"/>
          <w:noProof/>
        </w:rPr>
        <w:t>Substructure</w:t>
      </w:r>
      <w:r w:rsidRPr="008B674B">
        <w:rPr>
          <w:rFonts w:ascii="Arial Narrow" w:hAnsi="Arial Narrow" w:cs="Arial"/>
        </w:rPr>
        <w:t xml:space="preserve"> installed to support the panel shall be suitable to achieve a minimum finished floor height of </w:t>
      </w:r>
      <w:r w:rsidRPr="00A52E7F">
        <w:rPr>
          <w:rFonts w:ascii="Arial Narrow" w:hAnsi="Arial Narrow" w:cs="Arial"/>
          <w:bCs/>
        </w:rPr>
        <w:t>150</w:t>
      </w:r>
      <w:r w:rsidR="005B0080">
        <w:rPr>
          <w:rFonts w:ascii="Arial Narrow" w:hAnsi="Arial Narrow" w:cs="Arial"/>
        </w:rPr>
        <w:t xml:space="preserve"> mm to a maximum of 20</w:t>
      </w:r>
      <w:r w:rsidRPr="00A52E7F">
        <w:rPr>
          <w:rFonts w:ascii="Arial Narrow" w:hAnsi="Arial Narrow" w:cs="Arial"/>
        </w:rPr>
        <w:t>00 mm</w:t>
      </w:r>
      <w:r w:rsidRPr="008B674B">
        <w:rPr>
          <w:rFonts w:ascii="Arial Narrow" w:hAnsi="Arial Narrow" w:cs="Arial"/>
          <w:b/>
        </w:rPr>
        <w:t xml:space="preserve"> </w:t>
      </w:r>
      <w:r w:rsidRPr="008B674B">
        <w:rPr>
          <w:rFonts w:ascii="Arial Narrow" w:hAnsi="Arial Narrow" w:cs="Arial"/>
        </w:rPr>
        <w:t xml:space="preserve">from the existing floor level. Pedestal design shall confirm speedy assembly and removal for relocation and maintenance. The assembly shall provide easy adjustment of </w:t>
      </w:r>
      <w:r w:rsidRPr="000824DE">
        <w:rPr>
          <w:rFonts w:ascii="Arial Narrow" w:hAnsi="Arial Narrow" w:cs="Arial"/>
          <w:noProof/>
        </w:rPr>
        <w:t>leve</w:t>
      </w:r>
      <w:r w:rsidR="000824DE">
        <w:rPr>
          <w:rFonts w:ascii="Arial Narrow" w:hAnsi="Arial Narrow" w:cs="Arial"/>
          <w:noProof/>
        </w:rPr>
        <w:t>l</w:t>
      </w:r>
      <w:r w:rsidRPr="000824DE">
        <w:rPr>
          <w:rFonts w:ascii="Arial Narrow" w:hAnsi="Arial Narrow" w:cs="Arial"/>
          <w:noProof/>
        </w:rPr>
        <w:t>ling</w:t>
      </w:r>
      <w:r w:rsidRPr="008B674B">
        <w:rPr>
          <w:rFonts w:ascii="Arial Narrow" w:hAnsi="Arial Narrow" w:cs="Arial"/>
        </w:rPr>
        <w:t xml:space="preserve"> and accurately align panels for a maximum ± 25 mm in the vertical direction. </w:t>
      </w:r>
      <w:r w:rsidRPr="008B674B">
        <w:rPr>
          <w:rFonts w:ascii="Arial Narrow" w:hAnsi="Arial Narrow"/>
        </w:rPr>
        <w:t xml:space="preserve">Pedestals shall support an axial load without permanent deflection and an ultimate load as laid out in System Performance requirement.  </w:t>
      </w:r>
    </w:p>
    <w:p w:rsidR="00A76EE0" w:rsidRPr="008B674B" w:rsidRDefault="00A76EE0" w:rsidP="00A76EE0">
      <w:pPr>
        <w:ind w:left="720"/>
        <w:jc w:val="both"/>
        <w:rPr>
          <w:rFonts w:ascii="Arial Narrow" w:hAnsi="Arial Narrow" w:cs="Arial"/>
        </w:rPr>
      </w:pPr>
      <w:r w:rsidRPr="008B674B">
        <w:rPr>
          <w:rFonts w:ascii="Arial Narrow" w:hAnsi="Arial Narrow" w:cs="Arial"/>
        </w:rPr>
        <w:t xml:space="preserve"> </w:t>
      </w:r>
    </w:p>
    <w:p w:rsidR="00A76EE0" w:rsidRPr="008B674B" w:rsidRDefault="00A76EE0" w:rsidP="00A76EE0">
      <w:pPr>
        <w:ind w:left="720"/>
        <w:jc w:val="both"/>
        <w:rPr>
          <w:rFonts w:ascii="Arial Narrow" w:hAnsi="Arial Narrow"/>
          <w:sz w:val="22"/>
          <w:szCs w:val="22"/>
        </w:rPr>
      </w:pPr>
      <w:r w:rsidRPr="008B674B">
        <w:rPr>
          <w:rFonts w:ascii="Arial Narrow" w:hAnsi="Arial Narrow" w:cs="Arial"/>
        </w:rPr>
        <w:t xml:space="preserve">The Pedestal head assembly shall consist of </w:t>
      </w:r>
      <w:r w:rsidR="00A52E7F" w:rsidRPr="00E40B33">
        <w:rPr>
          <w:rFonts w:ascii="Arial Narrow" w:hAnsi="Arial Narrow" w:cs="Arial"/>
          <w:sz w:val="22"/>
          <w:szCs w:val="22"/>
        </w:rPr>
        <w:t xml:space="preserve">circular embossed </w:t>
      </w:r>
      <w:r w:rsidR="005B0080" w:rsidRPr="00E40B33">
        <w:rPr>
          <w:rFonts w:ascii="Arial Narrow" w:hAnsi="Arial Narrow" w:cs="Arial"/>
          <w:sz w:val="22"/>
          <w:szCs w:val="22"/>
        </w:rPr>
        <w:t xml:space="preserve">head </w:t>
      </w:r>
      <w:r w:rsidR="005B0080">
        <w:rPr>
          <w:rFonts w:ascii="Arial Narrow" w:hAnsi="Arial Narrow" w:cs="Arial"/>
        </w:rPr>
        <w:t xml:space="preserve">mechanically riveted to a </w:t>
      </w:r>
      <w:r w:rsidRPr="008B674B">
        <w:rPr>
          <w:rFonts w:ascii="Arial Narrow" w:hAnsi="Arial Narrow" w:cs="Arial"/>
        </w:rPr>
        <w:t xml:space="preserve">rolled formed stud and 2 </w:t>
      </w:r>
      <w:r>
        <w:rPr>
          <w:rFonts w:ascii="Arial Narrow" w:hAnsi="Arial Narrow"/>
          <w:sz w:val="22"/>
          <w:szCs w:val="22"/>
        </w:rPr>
        <w:t>check</w:t>
      </w:r>
      <w:r w:rsidRPr="008B674B">
        <w:rPr>
          <w:rFonts w:ascii="Arial Narrow" w:hAnsi="Arial Narrow"/>
        </w:rPr>
        <w:t xml:space="preserve"> </w:t>
      </w:r>
      <w:r w:rsidRPr="008B674B">
        <w:rPr>
          <w:rFonts w:ascii="Arial Narrow" w:hAnsi="Arial Narrow" w:cs="Arial"/>
        </w:rPr>
        <w:t xml:space="preserve">nuts for level adjustment and arresting vertical movement. </w:t>
      </w:r>
      <w:r w:rsidRPr="008B674B">
        <w:rPr>
          <w:rFonts w:ascii="Arial Narrow" w:hAnsi="Arial Narrow"/>
        </w:rPr>
        <w:t xml:space="preserve">The pedestal head shall consist of an </w:t>
      </w:r>
      <w:r w:rsidRPr="008B674B">
        <w:rPr>
          <w:rFonts w:ascii="Arial Narrow" w:hAnsi="Arial Narrow" w:cs="Arial"/>
          <w:sz w:val="22"/>
          <w:szCs w:val="22"/>
        </w:rPr>
        <w:t>anti-</w:t>
      </w:r>
      <w:proofErr w:type="spellStart"/>
      <w:r w:rsidRPr="008B674B">
        <w:rPr>
          <w:rFonts w:ascii="Arial Narrow" w:hAnsi="Arial Narrow" w:cs="Arial"/>
          <w:sz w:val="22"/>
          <w:szCs w:val="22"/>
        </w:rPr>
        <w:t>vibrational</w:t>
      </w:r>
      <w:proofErr w:type="spellEnd"/>
      <w:r w:rsidRPr="008B674B">
        <w:rPr>
          <w:rFonts w:ascii="Arial Narrow" w:hAnsi="Arial Narrow" w:cs="Arial"/>
          <w:sz w:val="22"/>
          <w:szCs w:val="22"/>
        </w:rPr>
        <w:t xml:space="preserve"> conductive cap with inbuilt isolating spacers for Panel and stringer location. </w:t>
      </w:r>
    </w:p>
    <w:p w:rsidR="00A76EE0" w:rsidRPr="008B674B" w:rsidRDefault="00A76EE0" w:rsidP="00A76EE0">
      <w:pPr>
        <w:ind w:left="720"/>
        <w:jc w:val="both"/>
        <w:rPr>
          <w:rFonts w:ascii="Arial Narrow" w:hAnsi="Arial Narrow" w:cs="Arial"/>
        </w:rPr>
      </w:pPr>
    </w:p>
    <w:p w:rsidR="00A76EE0" w:rsidRPr="008B674B" w:rsidRDefault="00A76EE0" w:rsidP="00A76EE0">
      <w:pPr>
        <w:ind w:left="720"/>
        <w:jc w:val="both"/>
        <w:rPr>
          <w:rFonts w:ascii="Arial Narrow" w:hAnsi="Arial Narrow"/>
          <w:sz w:val="22"/>
          <w:szCs w:val="22"/>
        </w:rPr>
      </w:pPr>
      <w:r w:rsidRPr="008B674B">
        <w:rPr>
          <w:rFonts w:ascii="Arial Narrow" w:hAnsi="Arial Narrow" w:cs="Arial"/>
        </w:rPr>
        <w:t>The Pedestal Bas</w:t>
      </w:r>
      <w:r w:rsidR="005B0080">
        <w:rPr>
          <w:rFonts w:ascii="Arial Narrow" w:hAnsi="Arial Narrow" w:cs="Arial"/>
        </w:rPr>
        <w:t>e assembly shall consist of a</w:t>
      </w:r>
      <w:r w:rsidRPr="008B674B">
        <w:rPr>
          <w:rFonts w:ascii="Arial Narrow" w:hAnsi="Arial Narrow" w:cs="Arial"/>
        </w:rPr>
        <w:t xml:space="preserve"> pipe mechanically locked on a press for perpendicularity and then welded to a base plate with stiffening folds </w:t>
      </w:r>
      <w:r w:rsidRPr="008B674B">
        <w:rPr>
          <w:rFonts w:ascii="Arial Narrow" w:hAnsi="Arial Narrow"/>
        </w:rPr>
        <w:t xml:space="preserve">for </w:t>
      </w:r>
      <w:r w:rsidRPr="008B674B">
        <w:rPr>
          <w:rFonts w:ascii="Arial Narrow" w:hAnsi="Arial Narrow"/>
          <w:sz w:val="22"/>
          <w:szCs w:val="22"/>
        </w:rPr>
        <w:t>enhanced strength &amp; excellent grip to glue.</w:t>
      </w:r>
    </w:p>
    <w:p w:rsidR="00A76EE0" w:rsidRPr="008B674B" w:rsidRDefault="00A76EE0" w:rsidP="00A76EE0">
      <w:pPr>
        <w:ind w:left="720"/>
        <w:jc w:val="both"/>
        <w:rPr>
          <w:rFonts w:ascii="Arial Narrow" w:hAnsi="Arial Narrow" w:cs="Arial"/>
        </w:rPr>
      </w:pPr>
    </w:p>
    <w:p w:rsidR="00A76EE0" w:rsidRPr="008B674B" w:rsidRDefault="00A76EE0" w:rsidP="00A76EE0">
      <w:pPr>
        <w:ind w:left="720"/>
        <w:jc w:val="both"/>
        <w:rPr>
          <w:rFonts w:ascii="Arial Narrow" w:hAnsi="Arial Narrow" w:cs="Arial"/>
        </w:rPr>
      </w:pPr>
      <w:r w:rsidRPr="008B674B">
        <w:rPr>
          <w:rFonts w:ascii="Arial Narrow" w:hAnsi="Arial Narrow" w:cs="Arial"/>
        </w:rPr>
        <w:t xml:space="preserve">The </w:t>
      </w:r>
      <w:r w:rsidRPr="000824DE">
        <w:rPr>
          <w:rFonts w:ascii="Arial Narrow" w:hAnsi="Arial Narrow" w:cs="Arial"/>
          <w:noProof/>
        </w:rPr>
        <w:t>substructure</w:t>
      </w:r>
      <w:r w:rsidRPr="008B674B">
        <w:rPr>
          <w:rFonts w:ascii="Arial Narrow" w:hAnsi="Arial Narrow" w:cs="Arial"/>
        </w:rPr>
        <w:t xml:space="preserve"> assembly shall be suitably anchored to the floor with suitable adhesive or fastener as recommended by the </w:t>
      </w:r>
      <w:r w:rsidRPr="000824DE">
        <w:rPr>
          <w:rFonts w:ascii="Arial Narrow" w:hAnsi="Arial Narrow" w:cs="Arial"/>
          <w:noProof/>
        </w:rPr>
        <w:t>consultant</w:t>
      </w:r>
      <w:r w:rsidR="000824DE">
        <w:rPr>
          <w:rFonts w:ascii="Arial Narrow" w:hAnsi="Arial Narrow" w:cs="Arial"/>
          <w:noProof/>
        </w:rPr>
        <w:t>/</w:t>
      </w:r>
      <w:r w:rsidRPr="000824DE">
        <w:rPr>
          <w:rFonts w:ascii="Arial Narrow" w:hAnsi="Arial Narrow" w:cs="Arial"/>
          <w:noProof/>
        </w:rPr>
        <w:t>manufacturer</w:t>
      </w:r>
      <w:r w:rsidRPr="008B674B">
        <w:rPr>
          <w:rFonts w:ascii="Arial Narrow" w:hAnsi="Arial Narrow" w:cs="Arial"/>
        </w:rPr>
        <w:t>. All steel componen</w:t>
      </w:r>
      <w:r w:rsidR="005B0080">
        <w:rPr>
          <w:rFonts w:ascii="Arial Narrow" w:hAnsi="Arial Narrow" w:cs="Arial"/>
        </w:rPr>
        <w:t>ts shall be Hot Dipped Galvanized.</w:t>
      </w:r>
    </w:p>
    <w:p w:rsidR="00A76EE0" w:rsidRPr="00A416A5" w:rsidRDefault="00A76EE0" w:rsidP="00B842D6">
      <w:pPr>
        <w:ind w:left="709"/>
        <w:jc w:val="both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</w:p>
    <w:p w:rsidR="00AB7291" w:rsidRPr="00A416A5" w:rsidRDefault="005B0080" w:rsidP="005B0080">
      <w:pPr>
        <w:tabs>
          <w:tab w:val="left" w:pos="748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AB7291" w:rsidRPr="00A416A5" w:rsidRDefault="00AB7291" w:rsidP="00AB7291">
      <w:pPr>
        <w:ind w:left="720"/>
        <w:jc w:val="both"/>
        <w:outlineLvl w:val="0"/>
        <w:rPr>
          <w:rFonts w:ascii="Arial Narrow" w:hAnsi="Arial Narrow" w:cs="Arial"/>
          <w:sz w:val="22"/>
          <w:szCs w:val="22"/>
        </w:rPr>
      </w:pPr>
      <w:proofErr w:type="gramStart"/>
      <w:r w:rsidRPr="00A416A5">
        <w:rPr>
          <w:rFonts w:ascii="Arial Narrow" w:hAnsi="Arial Narrow" w:cs="Arial"/>
          <w:b/>
          <w:sz w:val="22"/>
          <w:szCs w:val="22"/>
          <w:u w:val="single"/>
        </w:rPr>
        <w:t>STRINGERS  (</w:t>
      </w:r>
      <w:proofErr w:type="gramEnd"/>
      <w:r w:rsidRPr="00A416A5">
        <w:rPr>
          <w:rFonts w:ascii="Arial Narrow" w:hAnsi="Arial Narrow" w:cs="Arial"/>
          <w:b/>
          <w:sz w:val="22"/>
          <w:szCs w:val="22"/>
        </w:rPr>
        <w:t>Optional  if scheduled in specs)</w:t>
      </w:r>
    </w:p>
    <w:p w:rsidR="00AB7291" w:rsidRPr="00A416A5" w:rsidRDefault="00AB7291" w:rsidP="00AB7291">
      <w:pPr>
        <w:ind w:left="720"/>
        <w:jc w:val="both"/>
        <w:outlineLvl w:val="0"/>
        <w:rPr>
          <w:rFonts w:ascii="Arial Narrow" w:hAnsi="Arial Narrow" w:cs="Arial"/>
          <w:sz w:val="22"/>
          <w:szCs w:val="22"/>
        </w:rPr>
      </w:pPr>
    </w:p>
    <w:p w:rsidR="00AB7291" w:rsidRPr="00A416A5" w:rsidRDefault="000824DE" w:rsidP="00B151E6">
      <w:pPr>
        <w:ind w:left="720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6000750</wp:posOffset>
            </wp:positionH>
            <wp:positionV relativeFrom="paragraph">
              <wp:posOffset>372110</wp:posOffset>
            </wp:positionV>
            <wp:extent cx="1231265" cy="1685925"/>
            <wp:effectExtent l="19050" t="0" r="6985" b="0"/>
            <wp:wrapNone/>
            <wp:docPr id="4" name="Picture 3" descr="U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291" w:rsidRPr="00A416A5">
        <w:rPr>
          <w:rFonts w:ascii="Arial Narrow" w:hAnsi="Arial Narrow" w:cs="Arial"/>
          <w:sz w:val="22"/>
          <w:szCs w:val="22"/>
        </w:rPr>
        <w:t>Stringers</w:t>
      </w:r>
      <w:r>
        <w:rPr>
          <w:rFonts w:ascii="Arial Narrow" w:hAnsi="Arial Narrow" w:cs="Arial"/>
          <w:sz w:val="22"/>
          <w:szCs w:val="22"/>
        </w:rPr>
        <w:t>, if specified,</w:t>
      </w:r>
      <w:r w:rsidR="00AB7291" w:rsidRPr="00A416A5">
        <w:rPr>
          <w:rFonts w:ascii="Arial Narrow" w:hAnsi="Arial Narrow" w:cs="Arial"/>
          <w:sz w:val="22"/>
          <w:szCs w:val="22"/>
        </w:rPr>
        <w:t xml:space="preserve"> shall be hot dipped galvanized steel cold rolled construction specially designed lateral stability, and for enhanced rolling loads and other structural performance of the system. The stringer with a ribbed section profile and </w:t>
      </w:r>
      <w:r w:rsidR="00AB7291" w:rsidRPr="000824DE">
        <w:rPr>
          <w:rFonts w:ascii="Arial Narrow" w:hAnsi="Arial Narrow" w:cs="Arial"/>
          <w:noProof/>
          <w:sz w:val="22"/>
          <w:szCs w:val="22"/>
        </w:rPr>
        <w:t>anti</w:t>
      </w:r>
      <w:r>
        <w:rPr>
          <w:rFonts w:ascii="Arial Narrow" w:hAnsi="Arial Narrow" w:cs="Arial"/>
          <w:noProof/>
          <w:sz w:val="22"/>
          <w:szCs w:val="22"/>
        </w:rPr>
        <w:t>-</w:t>
      </w:r>
      <w:r w:rsidR="00AB7291" w:rsidRPr="000824DE">
        <w:rPr>
          <w:rFonts w:ascii="Arial Narrow" w:hAnsi="Arial Narrow" w:cs="Arial"/>
          <w:noProof/>
          <w:sz w:val="22"/>
          <w:szCs w:val="22"/>
        </w:rPr>
        <w:t>cut</w:t>
      </w:r>
      <w:r>
        <w:rPr>
          <w:rFonts w:ascii="Arial Narrow" w:hAnsi="Arial Narrow" w:cs="Arial"/>
          <w:sz w:val="22"/>
          <w:szCs w:val="22"/>
        </w:rPr>
        <w:t xml:space="preserve"> fold shall have </w:t>
      </w:r>
      <w:r w:rsidR="00AB7291" w:rsidRPr="000824DE">
        <w:rPr>
          <w:rFonts w:ascii="Arial Narrow" w:hAnsi="Arial Narrow" w:cs="Arial"/>
          <w:noProof/>
          <w:sz w:val="22"/>
          <w:szCs w:val="22"/>
        </w:rPr>
        <w:t>countersunk</w:t>
      </w:r>
      <w:r w:rsidR="00AB7291" w:rsidRPr="00A416A5">
        <w:rPr>
          <w:rFonts w:ascii="Arial Narrow" w:hAnsi="Arial Narrow" w:cs="Arial"/>
          <w:sz w:val="22"/>
          <w:szCs w:val="22"/>
        </w:rPr>
        <w:t xml:space="preserve"> holes at both ends to accommodate bolting of M6 machine screws to the pedestal head assembly</w:t>
      </w:r>
      <w:r w:rsidR="00AB7291" w:rsidRPr="000824DE">
        <w:rPr>
          <w:rFonts w:ascii="Arial Narrow" w:hAnsi="Arial Narrow" w:cs="Arial"/>
          <w:noProof/>
          <w:sz w:val="22"/>
          <w:szCs w:val="22"/>
        </w:rPr>
        <w:t>.</w:t>
      </w:r>
    </w:p>
    <w:p w:rsidR="00AB7291" w:rsidRPr="00A416A5" w:rsidRDefault="00322A14" w:rsidP="00322A14">
      <w:pPr>
        <w:tabs>
          <w:tab w:val="left" w:pos="753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4F5BC3">
        <w:rPr>
          <w:rFonts w:ascii="Arial Narrow" w:hAnsi="Arial Narrow" w:cs="Arial"/>
          <w:sz w:val="22"/>
          <w:szCs w:val="22"/>
        </w:rPr>
        <w:t xml:space="preserve">              </w:t>
      </w:r>
    </w:p>
    <w:p w:rsidR="00B151E6" w:rsidRPr="00A416A5" w:rsidRDefault="00B151E6" w:rsidP="00B151E6">
      <w:pPr>
        <w:ind w:left="720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/>
          <w:b/>
          <w:sz w:val="22"/>
          <w:szCs w:val="22"/>
        </w:rPr>
        <w:t xml:space="preserve">This system fully meets the Euro </w:t>
      </w:r>
      <w:proofErr w:type="gramStart"/>
      <w:r w:rsidRPr="00A416A5">
        <w:rPr>
          <w:rFonts w:ascii="Arial Narrow" w:hAnsi="Arial Narrow"/>
          <w:b/>
          <w:sz w:val="22"/>
          <w:szCs w:val="22"/>
        </w:rPr>
        <w:t>Class  3</w:t>
      </w:r>
      <w:proofErr w:type="gramEnd"/>
      <w:r w:rsidRPr="00A416A5">
        <w:rPr>
          <w:rFonts w:ascii="Arial Narrow" w:hAnsi="Arial Narrow"/>
          <w:b/>
          <w:sz w:val="22"/>
          <w:szCs w:val="22"/>
        </w:rPr>
        <w:t xml:space="preserve"> -6  requirements of EN 12825.</w:t>
      </w:r>
    </w:p>
    <w:p w:rsidR="005B0080" w:rsidRDefault="005B0080" w:rsidP="00AB729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B7291" w:rsidRPr="00A416A5" w:rsidRDefault="00AB7291" w:rsidP="00AB729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416A5">
        <w:rPr>
          <w:rFonts w:ascii="Arial Narrow" w:hAnsi="Arial Narrow" w:cs="Arial"/>
          <w:b/>
          <w:sz w:val="22"/>
          <w:szCs w:val="22"/>
          <w:u w:val="single"/>
        </w:rPr>
        <w:lastRenderedPageBreak/>
        <w:t>SYSTEM PERFORMANCE</w:t>
      </w:r>
      <w:r w:rsidRPr="00A416A5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AB7291" w:rsidRPr="00A416A5" w:rsidRDefault="00AB7291" w:rsidP="00AB7291">
      <w:pPr>
        <w:ind w:left="7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AB7291" w:rsidRPr="00A416A5" w:rsidRDefault="00AB7291" w:rsidP="00AB7291">
      <w:pPr>
        <w:ind w:firstLine="7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416A5">
        <w:rPr>
          <w:rFonts w:ascii="Arial Narrow" w:hAnsi="Arial Narrow" w:cs="Arial"/>
          <w:b/>
          <w:sz w:val="22"/>
          <w:szCs w:val="22"/>
        </w:rPr>
        <w:t xml:space="preserve"> 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A: </w:t>
      </w:r>
      <w:r w:rsidR="009D66EE">
        <w:rPr>
          <w:rFonts w:ascii="Arial Narrow" w:hAnsi="Arial Narrow" w:cs="Arial"/>
          <w:b/>
          <w:sz w:val="22"/>
          <w:szCs w:val="22"/>
          <w:u w:val="single"/>
        </w:rPr>
        <w:t xml:space="preserve"> UWC 31</w:t>
      </w:r>
      <w:r w:rsidR="003D7B17">
        <w:rPr>
          <w:rFonts w:ascii="Arial Narrow" w:hAnsi="Arial Narrow" w:cs="Arial"/>
          <w:b/>
          <w:sz w:val="22"/>
          <w:szCs w:val="22"/>
          <w:u w:val="single"/>
        </w:rPr>
        <w:t xml:space="preserve"> mm - 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>Structural Performance: Raised access Floors (Full Access)</w:t>
      </w:r>
      <w:r w:rsidR="00944F60">
        <w:rPr>
          <w:rFonts w:ascii="Arial Narrow" w:hAnsi="Arial Narrow" w:cs="Arial"/>
          <w:b/>
          <w:sz w:val="22"/>
          <w:szCs w:val="22"/>
          <w:u w:val="single"/>
        </w:rPr>
        <w:t xml:space="preserve"> as per BSEN 12825</w:t>
      </w:r>
    </w:p>
    <w:p w:rsidR="00AB7291" w:rsidRPr="00A416A5" w:rsidRDefault="00AB7291" w:rsidP="00AB7291">
      <w:pPr>
        <w:autoSpaceDE w:val="0"/>
        <w:rPr>
          <w:rFonts w:ascii="Arial Narrow" w:hAnsi="Arial Narrow" w:cs="TTE1AB8770t00"/>
          <w:sz w:val="22"/>
          <w:szCs w:val="22"/>
        </w:rPr>
      </w:pPr>
      <w:r w:rsidRPr="00A416A5">
        <w:rPr>
          <w:rFonts w:ascii="Arial Narrow" w:hAnsi="Arial Narrow" w:cs="TTE1AB8770t00"/>
          <w:sz w:val="22"/>
          <w:szCs w:val="22"/>
        </w:rPr>
        <w:t xml:space="preserve">                </w:t>
      </w:r>
    </w:p>
    <w:tbl>
      <w:tblPr>
        <w:tblW w:w="680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843"/>
        <w:gridCol w:w="3402"/>
      </w:tblGrid>
      <w:tr w:rsidR="00C701FC" w:rsidRPr="00A416A5" w:rsidTr="00C701FC">
        <w:tc>
          <w:tcPr>
            <w:tcW w:w="1559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1843" w:type="dxa"/>
          </w:tcPr>
          <w:p w:rsidR="00C701FC" w:rsidRPr="00A416A5" w:rsidRDefault="00C701FC" w:rsidP="00497A0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Deflection</w:t>
            </w:r>
          </w:p>
        </w:tc>
        <w:tc>
          <w:tcPr>
            <w:tcW w:w="3402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Concentrated Load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Kgs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/ KN</w:t>
            </w:r>
          </w:p>
        </w:tc>
      </w:tr>
      <w:tr w:rsidR="00C701FC" w:rsidRPr="00A416A5" w:rsidTr="00C701FC">
        <w:tc>
          <w:tcPr>
            <w:tcW w:w="1559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Class A</w:t>
            </w:r>
          </w:p>
        </w:tc>
        <w:tc>
          <w:tcPr>
            <w:tcW w:w="1843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2.5 mm</w:t>
            </w:r>
          </w:p>
        </w:tc>
        <w:tc>
          <w:tcPr>
            <w:tcW w:w="3402" w:type="dxa"/>
          </w:tcPr>
          <w:p w:rsidR="00C701FC" w:rsidRPr="00A416A5" w:rsidRDefault="00561360" w:rsidP="00497A0C">
            <w:pPr>
              <w:snapToGri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578</w:t>
            </w:r>
            <w:r w:rsidR="00C701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/ 5.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67</w:t>
            </w:r>
          </w:p>
        </w:tc>
      </w:tr>
      <w:tr w:rsidR="00C701FC" w:rsidRPr="00A416A5" w:rsidTr="00C701FC">
        <w:tc>
          <w:tcPr>
            <w:tcW w:w="1559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Class B</w:t>
            </w:r>
          </w:p>
        </w:tc>
        <w:tc>
          <w:tcPr>
            <w:tcW w:w="1843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3.0 mm</w:t>
            </w:r>
          </w:p>
        </w:tc>
        <w:tc>
          <w:tcPr>
            <w:tcW w:w="3402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600 / 5.88</w:t>
            </w:r>
          </w:p>
        </w:tc>
      </w:tr>
      <w:tr w:rsidR="00C701FC" w:rsidRPr="00A416A5" w:rsidTr="00C701FC">
        <w:tc>
          <w:tcPr>
            <w:tcW w:w="1559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Class C</w:t>
            </w:r>
          </w:p>
        </w:tc>
        <w:tc>
          <w:tcPr>
            <w:tcW w:w="1843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4.0 mm</w:t>
            </w:r>
          </w:p>
        </w:tc>
        <w:tc>
          <w:tcPr>
            <w:tcW w:w="3402" w:type="dxa"/>
          </w:tcPr>
          <w:p w:rsidR="00C701FC" w:rsidRPr="00A416A5" w:rsidRDefault="00561360" w:rsidP="00497A0C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728</w:t>
            </w:r>
            <w:r w:rsidR="00C701FC">
              <w:rPr>
                <w:rFonts w:ascii="Arial Narrow" w:hAnsi="Arial Narrow" w:cs="Arial"/>
                <w:sz w:val="22"/>
                <w:szCs w:val="22"/>
              </w:rPr>
              <w:t xml:space="preserve"> / 7.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</w:tr>
    </w:tbl>
    <w:p w:rsidR="00AB7291" w:rsidRPr="00A416A5" w:rsidRDefault="00AB7291" w:rsidP="00AB7291">
      <w:pPr>
        <w:ind w:left="709" w:hanging="349"/>
        <w:jc w:val="both"/>
        <w:rPr>
          <w:rFonts w:ascii="Arial Narrow" w:hAnsi="Arial Narrow" w:cs="Arial"/>
          <w:b/>
          <w:sz w:val="22"/>
          <w:szCs w:val="22"/>
        </w:rPr>
      </w:pPr>
      <w:r w:rsidRPr="00A416A5">
        <w:rPr>
          <w:rFonts w:ascii="Arial Narrow" w:hAnsi="Arial Narrow" w:cs="Arial"/>
          <w:b/>
          <w:sz w:val="22"/>
          <w:szCs w:val="22"/>
        </w:rPr>
        <w:t xml:space="preserve">       </w:t>
      </w:r>
    </w:p>
    <w:p w:rsidR="00C701FC" w:rsidRDefault="00AB7291" w:rsidP="00AB7291">
      <w:pPr>
        <w:ind w:left="709" w:hanging="349"/>
        <w:jc w:val="both"/>
        <w:rPr>
          <w:rFonts w:ascii="Arial Narrow" w:hAnsi="Arial Narrow" w:cs="Arial"/>
          <w:b/>
          <w:sz w:val="22"/>
          <w:szCs w:val="22"/>
        </w:rPr>
      </w:pPr>
      <w:r w:rsidRPr="00A416A5">
        <w:rPr>
          <w:rFonts w:ascii="Arial Narrow" w:hAnsi="Arial Narrow" w:cs="Arial"/>
          <w:b/>
          <w:sz w:val="22"/>
          <w:szCs w:val="22"/>
        </w:rPr>
        <w:t xml:space="preserve">        </w:t>
      </w:r>
    </w:p>
    <w:tbl>
      <w:tblPr>
        <w:tblStyle w:val="TableGrid"/>
        <w:tblW w:w="0" w:type="auto"/>
        <w:tblInd w:w="709" w:type="dxa"/>
        <w:tblLook w:val="04A0"/>
      </w:tblPr>
      <w:tblGrid>
        <w:gridCol w:w="3495"/>
        <w:gridCol w:w="3406"/>
      </w:tblGrid>
      <w:tr w:rsidR="00C701FC" w:rsidTr="00C701FC">
        <w:tc>
          <w:tcPr>
            <w:tcW w:w="3495" w:type="dxa"/>
          </w:tcPr>
          <w:p w:rsidR="00C701FC" w:rsidRPr="0048715E" w:rsidRDefault="00C701FC" w:rsidP="00AB72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8715E">
              <w:rPr>
                <w:rFonts w:ascii="Arial Narrow" w:hAnsi="Arial Narrow" w:cs="Arial"/>
                <w:sz w:val="22"/>
                <w:szCs w:val="22"/>
              </w:rPr>
              <w:t>Ultimate Concentrated Load</w:t>
            </w:r>
          </w:p>
        </w:tc>
        <w:tc>
          <w:tcPr>
            <w:tcW w:w="3406" w:type="dxa"/>
          </w:tcPr>
          <w:p w:rsidR="00C701FC" w:rsidRPr="0048715E" w:rsidRDefault="00561360" w:rsidP="00AB72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1728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Kgs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/ 16.94</w:t>
            </w:r>
            <w:r w:rsidR="00C701FC" w:rsidRPr="0048715E">
              <w:rPr>
                <w:rFonts w:ascii="Arial Narrow" w:hAnsi="Arial Narrow" w:cs="Arial"/>
                <w:sz w:val="22"/>
                <w:szCs w:val="22"/>
              </w:rPr>
              <w:t xml:space="preserve"> KN</w:t>
            </w:r>
          </w:p>
        </w:tc>
      </w:tr>
      <w:tr w:rsidR="00C701FC" w:rsidTr="00C701FC">
        <w:tc>
          <w:tcPr>
            <w:tcW w:w="3495" w:type="dxa"/>
          </w:tcPr>
          <w:p w:rsidR="00C701FC" w:rsidRPr="0048715E" w:rsidRDefault="00C701FC" w:rsidP="00AB72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8715E">
              <w:rPr>
                <w:rFonts w:ascii="Arial Narrow" w:hAnsi="Arial Narrow" w:cs="Arial"/>
                <w:sz w:val="22"/>
                <w:szCs w:val="22"/>
              </w:rPr>
              <w:t>Uniformly Distributed Load</w:t>
            </w:r>
            <w:r w:rsidR="00346CCB" w:rsidRPr="0048715E">
              <w:rPr>
                <w:rFonts w:ascii="Arial Narrow" w:hAnsi="Arial Narrow" w:cs="Arial"/>
                <w:sz w:val="22"/>
                <w:szCs w:val="22"/>
              </w:rPr>
              <w:t xml:space="preserve">/ Sq </w:t>
            </w:r>
            <w:proofErr w:type="spellStart"/>
            <w:r w:rsidR="00346CCB" w:rsidRPr="0048715E">
              <w:rPr>
                <w:rFonts w:ascii="Arial Narrow" w:hAnsi="Arial Narrow" w:cs="Arial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3406" w:type="dxa"/>
          </w:tcPr>
          <w:p w:rsidR="00C701FC" w:rsidRPr="00DD3F75" w:rsidRDefault="00DD3F75" w:rsidP="00AB72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D3F75">
              <w:rPr>
                <w:rFonts w:ascii="Arial Narrow" w:hAnsi="Arial Narrow" w:cs="Arial"/>
                <w:sz w:val="22"/>
                <w:szCs w:val="22"/>
              </w:rPr>
              <w:t>16</w:t>
            </w:r>
            <w:r w:rsidR="00C701FC" w:rsidRPr="00DD3F75">
              <w:rPr>
                <w:rFonts w:ascii="Arial Narrow" w:hAnsi="Arial Narrow" w:cs="Arial"/>
                <w:sz w:val="22"/>
                <w:szCs w:val="22"/>
              </w:rPr>
              <w:t xml:space="preserve">00 </w:t>
            </w:r>
            <w:proofErr w:type="spellStart"/>
            <w:r w:rsidR="00C701FC" w:rsidRPr="00DD3F75">
              <w:rPr>
                <w:rFonts w:ascii="Arial Narrow" w:hAnsi="Arial Narrow" w:cs="Arial"/>
                <w:sz w:val="22"/>
                <w:szCs w:val="22"/>
              </w:rPr>
              <w:t>Kgs</w:t>
            </w:r>
            <w:proofErr w:type="spellEnd"/>
            <w:r w:rsidR="00C701FC" w:rsidRPr="00DD3F75"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  <w:r w:rsidRPr="00DD3F75">
              <w:rPr>
                <w:rFonts w:ascii="Arial Narrow" w:hAnsi="Arial Narrow" w:cs="Arial"/>
                <w:sz w:val="22"/>
                <w:szCs w:val="22"/>
              </w:rPr>
              <w:t>15.68</w:t>
            </w:r>
            <w:r w:rsidR="00346CCB" w:rsidRPr="00DD3F75">
              <w:rPr>
                <w:rFonts w:ascii="Arial Narrow" w:hAnsi="Arial Narrow" w:cs="Arial"/>
                <w:sz w:val="22"/>
                <w:szCs w:val="22"/>
              </w:rPr>
              <w:t xml:space="preserve"> KN</w:t>
            </w:r>
          </w:p>
        </w:tc>
      </w:tr>
      <w:tr w:rsidR="00C701FC" w:rsidTr="00C701FC">
        <w:tc>
          <w:tcPr>
            <w:tcW w:w="3495" w:type="dxa"/>
          </w:tcPr>
          <w:p w:rsidR="00C701FC" w:rsidRDefault="00C701FC" w:rsidP="00AB729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06" w:type="dxa"/>
          </w:tcPr>
          <w:p w:rsidR="00C701FC" w:rsidRDefault="00C701FC" w:rsidP="00AB729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C701FC" w:rsidRDefault="00C701FC" w:rsidP="00AB7291">
      <w:pPr>
        <w:ind w:left="709" w:hanging="349"/>
        <w:jc w:val="both"/>
        <w:rPr>
          <w:rFonts w:ascii="Arial Narrow" w:hAnsi="Arial Narrow" w:cs="Arial"/>
          <w:b/>
          <w:sz w:val="22"/>
          <w:szCs w:val="22"/>
        </w:rPr>
      </w:pPr>
    </w:p>
    <w:p w:rsidR="00AB7291" w:rsidRPr="009777BC" w:rsidRDefault="00AB7291" w:rsidP="009777BC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9777BC">
        <w:rPr>
          <w:rFonts w:ascii="Arial Narrow" w:hAnsi="Arial Narrow" w:cs="Arial"/>
          <w:b/>
        </w:rPr>
        <w:t>Pedestal Axial Load Test :</w:t>
      </w:r>
      <w:r w:rsidRPr="009777BC">
        <w:rPr>
          <w:rFonts w:ascii="Arial Narrow" w:hAnsi="Arial Narrow" w:cs="Arial"/>
        </w:rPr>
        <w:t xml:space="preserve"> 22 KN (2200 </w:t>
      </w:r>
      <w:proofErr w:type="spellStart"/>
      <w:r w:rsidRPr="009777BC">
        <w:rPr>
          <w:rFonts w:ascii="Arial Narrow" w:hAnsi="Arial Narrow" w:cs="Arial"/>
        </w:rPr>
        <w:t>kgs</w:t>
      </w:r>
      <w:proofErr w:type="spellEnd"/>
      <w:r w:rsidRPr="009777BC">
        <w:rPr>
          <w:rFonts w:ascii="Arial Narrow" w:hAnsi="Arial Narrow" w:cs="Arial"/>
        </w:rPr>
        <w:t xml:space="preserve">) Axial Load per pedestal </w:t>
      </w:r>
    </w:p>
    <w:p w:rsidR="00AB7291" w:rsidRPr="00A416A5" w:rsidRDefault="00AB7291" w:rsidP="00AB7291">
      <w:pPr>
        <w:tabs>
          <w:tab w:val="left" w:pos="540"/>
        </w:tabs>
        <w:ind w:left="7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AB7291" w:rsidRDefault="00AB7291" w:rsidP="009777BC">
      <w:pPr>
        <w:ind w:left="7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824DE">
        <w:rPr>
          <w:rFonts w:ascii="Arial Narrow" w:hAnsi="Arial Narrow" w:cs="Arial"/>
          <w:b/>
          <w:noProof/>
          <w:sz w:val="22"/>
          <w:szCs w:val="22"/>
          <w:u w:val="single"/>
        </w:rPr>
        <w:t>B: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Other </w:t>
      </w:r>
      <w:r w:rsidRPr="000824DE">
        <w:rPr>
          <w:rFonts w:ascii="Arial Narrow" w:hAnsi="Arial Narrow" w:cs="Arial"/>
          <w:b/>
          <w:noProof/>
          <w:sz w:val="22"/>
          <w:szCs w:val="22"/>
          <w:u w:val="single"/>
        </w:rPr>
        <w:t>Non</w:t>
      </w:r>
      <w:r w:rsidR="000824DE">
        <w:rPr>
          <w:rFonts w:ascii="Arial Narrow" w:hAnsi="Arial Narrow" w:cs="Arial"/>
          <w:b/>
          <w:noProof/>
          <w:sz w:val="22"/>
          <w:szCs w:val="22"/>
          <w:u w:val="single"/>
        </w:rPr>
        <w:t>-</w:t>
      </w:r>
      <w:r w:rsidRPr="000824DE">
        <w:rPr>
          <w:rFonts w:ascii="Arial Narrow" w:hAnsi="Arial Narrow" w:cs="Arial"/>
          <w:b/>
          <w:noProof/>
          <w:sz w:val="22"/>
          <w:szCs w:val="22"/>
          <w:u w:val="single"/>
        </w:rPr>
        <w:t>structural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proofErr w:type="gramStart"/>
      <w:r w:rsidRPr="00A416A5">
        <w:rPr>
          <w:rFonts w:ascii="Arial Narrow" w:hAnsi="Arial Narrow" w:cs="Arial"/>
          <w:b/>
          <w:sz w:val="22"/>
          <w:szCs w:val="22"/>
          <w:u w:val="single"/>
        </w:rPr>
        <w:t>Parameters :</w:t>
      </w:r>
      <w:proofErr w:type="gramEnd"/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:rsidR="009777BC" w:rsidRPr="00A416A5" w:rsidRDefault="009777BC" w:rsidP="009777BC">
      <w:pPr>
        <w:ind w:left="7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AB7291" w:rsidRPr="00A416A5" w:rsidRDefault="00AB7291" w:rsidP="00AB7291">
      <w:pPr>
        <w:numPr>
          <w:ilvl w:val="0"/>
          <w:numId w:val="2"/>
        </w:numPr>
        <w:tabs>
          <w:tab w:val="clear" w:pos="360"/>
          <w:tab w:val="num" w:pos="1080"/>
        </w:tabs>
        <w:suppressAutoHyphens w:val="0"/>
        <w:ind w:left="108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416A5">
        <w:rPr>
          <w:rFonts w:ascii="Arial Narrow" w:hAnsi="Arial Narrow" w:cs="Arial"/>
          <w:b/>
          <w:sz w:val="22"/>
          <w:szCs w:val="22"/>
        </w:rPr>
        <w:t xml:space="preserve">Fire Rating </w:t>
      </w:r>
      <w:r w:rsidRPr="00A416A5">
        <w:rPr>
          <w:rFonts w:ascii="Arial Narrow" w:hAnsi="Arial Narrow" w:cs="Arial"/>
          <w:sz w:val="22"/>
          <w:szCs w:val="22"/>
        </w:rPr>
        <w:t>:</w:t>
      </w:r>
    </w:p>
    <w:p w:rsidR="00AB7291" w:rsidRPr="00A416A5" w:rsidRDefault="00AB7291" w:rsidP="00AB7291">
      <w:pPr>
        <w:ind w:left="1080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 w:cs="Arial"/>
          <w:sz w:val="22"/>
          <w:szCs w:val="22"/>
        </w:rPr>
        <w:t xml:space="preserve">The Panels shall </w:t>
      </w:r>
      <w:r w:rsidRPr="00522258">
        <w:rPr>
          <w:rFonts w:ascii="Arial Narrow" w:hAnsi="Arial Narrow" w:cs="Arial"/>
          <w:noProof/>
          <w:sz w:val="22"/>
          <w:szCs w:val="22"/>
        </w:rPr>
        <w:t>confirm</w:t>
      </w:r>
      <w:r w:rsidRPr="00A416A5">
        <w:rPr>
          <w:rFonts w:ascii="Arial Narrow" w:hAnsi="Arial Narrow" w:cs="Arial"/>
          <w:sz w:val="22"/>
          <w:szCs w:val="22"/>
        </w:rPr>
        <w:t xml:space="preserve"> to Class O &amp; Class 1 Fire Ratings tested as per BS 476 Part 6 (Fire Propagation) &amp; 7 (</w:t>
      </w:r>
      <w:r w:rsidR="000824DE">
        <w:rPr>
          <w:rFonts w:ascii="Arial Narrow" w:hAnsi="Arial Narrow" w:cs="Arial"/>
          <w:sz w:val="22"/>
          <w:szCs w:val="22"/>
        </w:rPr>
        <w:t xml:space="preserve">a </w:t>
      </w:r>
      <w:r w:rsidRPr="000824DE">
        <w:rPr>
          <w:rFonts w:ascii="Arial Narrow" w:hAnsi="Arial Narrow" w:cs="Arial"/>
          <w:noProof/>
          <w:sz w:val="22"/>
          <w:szCs w:val="22"/>
        </w:rPr>
        <w:t>Surface</w:t>
      </w:r>
      <w:r w:rsidRPr="00A416A5">
        <w:rPr>
          <w:rFonts w:ascii="Arial Narrow" w:hAnsi="Arial Narrow" w:cs="Arial"/>
          <w:sz w:val="22"/>
          <w:szCs w:val="22"/>
        </w:rPr>
        <w:t xml:space="preserve"> spread of flame</w:t>
      </w:r>
      <w:r w:rsidRPr="000824DE">
        <w:rPr>
          <w:rFonts w:ascii="Arial Narrow" w:hAnsi="Arial Narrow" w:cs="Arial"/>
          <w:noProof/>
          <w:sz w:val="22"/>
          <w:szCs w:val="22"/>
        </w:rPr>
        <w:t>).</w:t>
      </w:r>
      <w:r w:rsidRPr="00A416A5">
        <w:rPr>
          <w:rFonts w:ascii="Arial Narrow" w:hAnsi="Arial Narrow" w:cs="Arial"/>
          <w:sz w:val="22"/>
          <w:szCs w:val="22"/>
        </w:rPr>
        <w:t xml:space="preserve">The Panel shall be rated REI 30 as per 1366-6 under BSEN 13501-2 </w:t>
      </w:r>
    </w:p>
    <w:p w:rsidR="00075280" w:rsidRPr="00A416A5" w:rsidRDefault="00075280" w:rsidP="00AB7291">
      <w:pPr>
        <w:ind w:left="1080"/>
        <w:rPr>
          <w:rFonts w:ascii="Arial Narrow" w:hAnsi="Arial Narrow" w:cs="Arial"/>
          <w:sz w:val="22"/>
          <w:szCs w:val="22"/>
        </w:rPr>
      </w:pPr>
    </w:p>
    <w:p w:rsidR="00075280" w:rsidRPr="00A416A5" w:rsidRDefault="00075280" w:rsidP="00075280">
      <w:pPr>
        <w:numPr>
          <w:ilvl w:val="0"/>
          <w:numId w:val="7"/>
        </w:numPr>
        <w:tabs>
          <w:tab w:val="left" w:pos="720"/>
        </w:tabs>
        <w:ind w:hanging="251"/>
        <w:jc w:val="both"/>
        <w:rPr>
          <w:rFonts w:ascii="Arial Narrow" w:hAnsi="Arial Narrow" w:cs="Arial"/>
          <w:b/>
          <w:sz w:val="22"/>
          <w:szCs w:val="22"/>
        </w:rPr>
      </w:pPr>
      <w:r w:rsidRPr="00A416A5">
        <w:rPr>
          <w:rFonts w:ascii="Arial Narrow" w:hAnsi="Arial Narrow" w:cs="Arial"/>
          <w:b/>
          <w:sz w:val="22"/>
          <w:szCs w:val="22"/>
        </w:rPr>
        <w:t xml:space="preserve">  Electrical Resistivity</w:t>
      </w:r>
      <w:r w:rsidRPr="00A416A5">
        <w:rPr>
          <w:rFonts w:ascii="Arial Narrow" w:hAnsi="Arial Narrow" w:cs="Arial"/>
          <w:sz w:val="22"/>
          <w:szCs w:val="22"/>
        </w:rPr>
        <w:t xml:space="preserve"> </w:t>
      </w:r>
      <w:r w:rsidRPr="00A416A5">
        <w:rPr>
          <w:rFonts w:ascii="Arial Narrow" w:hAnsi="Arial Narrow" w:cs="Arial"/>
          <w:b/>
          <w:sz w:val="22"/>
          <w:szCs w:val="22"/>
        </w:rPr>
        <w:t>:</w:t>
      </w:r>
    </w:p>
    <w:p w:rsidR="00075280" w:rsidRPr="00A416A5" w:rsidRDefault="00075280" w:rsidP="00075280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075280" w:rsidRPr="00A416A5" w:rsidRDefault="00075280" w:rsidP="00075280">
      <w:pPr>
        <w:ind w:left="113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416A5">
        <w:rPr>
          <w:rFonts w:ascii="Arial Narrow" w:hAnsi="Arial Narrow" w:cs="Arial"/>
          <w:sz w:val="22"/>
          <w:szCs w:val="22"/>
        </w:rPr>
        <w:t>As per ASTM F150/ NFPA 99 / ANSI S7.1 / CEI 61340 but modified for</w:t>
      </w:r>
      <w:r w:rsidR="000824DE">
        <w:rPr>
          <w:rFonts w:ascii="Arial Narrow" w:hAnsi="Arial Narrow" w:cs="Arial"/>
          <w:sz w:val="22"/>
          <w:szCs w:val="22"/>
        </w:rPr>
        <w:t xml:space="preserve"> the</w:t>
      </w:r>
      <w:r w:rsidRPr="00A416A5">
        <w:rPr>
          <w:rFonts w:ascii="Arial Narrow" w:hAnsi="Arial Narrow" w:cs="Arial"/>
          <w:sz w:val="22"/>
          <w:szCs w:val="22"/>
        </w:rPr>
        <w:t xml:space="preserve"> </w:t>
      </w:r>
      <w:r w:rsidRPr="000824DE">
        <w:rPr>
          <w:rFonts w:ascii="Arial Narrow" w:hAnsi="Arial Narrow" w:cs="Arial"/>
          <w:noProof/>
          <w:sz w:val="22"/>
          <w:szCs w:val="22"/>
        </w:rPr>
        <w:t>surface</w:t>
      </w:r>
      <w:r w:rsidRPr="00A416A5">
        <w:rPr>
          <w:rFonts w:ascii="Arial Narrow" w:hAnsi="Arial Narrow" w:cs="Arial"/>
          <w:sz w:val="22"/>
          <w:szCs w:val="22"/>
        </w:rPr>
        <w:t xml:space="preserve"> to ground.</w:t>
      </w:r>
      <w:proofErr w:type="gramEnd"/>
      <w:r w:rsidRPr="00A416A5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A416A5">
        <w:rPr>
          <w:rFonts w:ascii="Arial Narrow" w:hAnsi="Arial Narrow" w:cs="Arial"/>
          <w:sz w:val="22"/>
          <w:szCs w:val="22"/>
        </w:rPr>
        <w:t>To place one electrode on the Access floor Panel surface and to attach the other electrode on the pedestal.</w:t>
      </w:r>
      <w:proofErr w:type="gramEnd"/>
      <w:r w:rsidRPr="00A416A5">
        <w:rPr>
          <w:rFonts w:ascii="Arial Narrow" w:hAnsi="Arial Narrow" w:cs="Arial"/>
          <w:sz w:val="22"/>
          <w:szCs w:val="22"/>
        </w:rPr>
        <w:t xml:space="preserve"> </w:t>
      </w:r>
    </w:p>
    <w:p w:rsidR="00075280" w:rsidRPr="00A416A5" w:rsidRDefault="00075280" w:rsidP="00075280">
      <w:pPr>
        <w:ind w:left="720" w:firstLine="414"/>
        <w:jc w:val="both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 w:cs="Arial"/>
          <w:sz w:val="22"/>
          <w:szCs w:val="22"/>
        </w:rPr>
        <w:t>Resistance to be tested at 100/500 volts</w:t>
      </w:r>
    </w:p>
    <w:p w:rsidR="00075280" w:rsidRPr="00A416A5" w:rsidRDefault="00075280" w:rsidP="00075280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075280" w:rsidRPr="00A416A5" w:rsidRDefault="00075280" w:rsidP="00075280">
      <w:pPr>
        <w:numPr>
          <w:ilvl w:val="0"/>
          <w:numId w:val="1"/>
        </w:numPr>
        <w:tabs>
          <w:tab w:val="clear" w:pos="0"/>
          <w:tab w:val="num" w:pos="720"/>
          <w:tab w:val="left" w:pos="1080"/>
        </w:tabs>
        <w:ind w:left="1080" w:firstLine="54"/>
        <w:jc w:val="both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 w:cs="Arial"/>
          <w:sz w:val="22"/>
          <w:szCs w:val="22"/>
        </w:rPr>
        <w:t xml:space="preserve">Conductive range           </w:t>
      </w:r>
      <w:r w:rsidRPr="00A416A5">
        <w:rPr>
          <w:rFonts w:ascii="Arial Narrow" w:hAnsi="Arial Narrow" w:cs="Arial"/>
          <w:sz w:val="22"/>
          <w:szCs w:val="22"/>
        </w:rPr>
        <w:tab/>
        <w:t xml:space="preserve">                                    </w:t>
      </w:r>
      <w:r w:rsidRPr="00A416A5">
        <w:rPr>
          <w:rFonts w:ascii="Arial Narrow" w:hAnsi="Arial Narrow" w:cs="Arial"/>
          <w:b/>
          <w:sz w:val="22"/>
          <w:szCs w:val="22"/>
        </w:rPr>
        <w:t>:</w:t>
      </w:r>
      <w:r w:rsidRPr="00A416A5">
        <w:rPr>
          <w:rFonts w:ascii="Arial Narrow" w:hAnsi="Arial Narrow" w:cs="Arial"/>
          <w:sz w:val="22"/>
          <w:szCs w:val="22"/>
        </w:rPr>
        <w:t xml:space="preserve">    2.5x10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>4</w:t>
      </w:r>
      <w:r w:rsidRPr="00A416A5">
        <w:rPr>
          <w:rFonts w:ascii="Arial Narrow" w:hAnsi="Arial Narrow" w:cs="Arial"/>
          <w:sz w:val="22"/>
          <w:szCs w:val="22"/>
        </w:rPr>
        <w:t xml:space="preserve">  –  1x 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 xml:space="preserve">6 </w:t>
      </w:r>
      <w:r w:rsidRPr="00A416A5">
        <w:rPr>
          <w:rFonts w:ascii="Arial Narrow" w:hAnsi="Arial Narrow" w:cs="Arial"/>
          <w:sz w:val="22"/>
          <w:szCs w:val="22"/>
        </w:rPr>
        <w:t>Ohms  (surface to ground)</w:t>
      </w:r>
    </w:p>
    <w:p w:rsidR="00075280" w:rsidRPr="00A416A5" w:rsidRDefault="00075280" w:rsidP="00075280">
      <w:pPr>
        <w:numPr>
          <w:ilvl w:val="0"/>
          <w:numId w:val="1"/>
        </w:numPr>
        <w:tabs>
          <w:tab w:val="clear" w:pos="0"/>
          <w:tab w:val="num" w:pos="720"/>
          <w:tab w:val="left" w:pos="1080"/>
        </w:tabs>
        <w:ind w:left="1080" w:firstLine="54"/>
        <w:jc w:val="both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 w:cs="Arial"/>
          <w:sz w:val="22"/>
          <w:szCs w:val="22"/>
        </w:rPr>
        <w:t xml:space="preserve">Static dissipative range  </w:t>
      </w:r>
      <w:r w:rsidRPr="00A416A5">
        <w:rPr>
          <w:rFonts w:ascii="Arial Narrow" w:hAnsi="Arial Narrow" w:cs="Arial"/>
          <w:sz w:val="22"/>
          <w:szCs w:val="22"/>
        </w:rPr>
        <w:tab/>
        <w:t xml:space="preserve">                                    </w:t>
      </w:r>
      <w:r w:rsidRPr="00A416A5">
        <w:rPr>
          <w:rFonts w:ascii="Arial Narrow" w:hAnsi="Arial Narrow" w:cs="Arial"/>
          <w:b/>
          <w:sz w:val="22"/>
          <w:szCs w:val="22"/>
        </w:rPr>
        <w:t>:</w:t>
      </w:r>
      <w:r w:rsidRPr="00A416A5">
        <w:rPr>
          <w:rFonts w:ascii="Arial Narrow" w:hAnsi="Arial Narrow" w:cs="Arial"/>
          <w:sz w:val="22"/>
          <w:szCs w:val="22"/>
        </w:rPr>
        <w:t xml:space="preserve">    1x10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 xml:space="preserve">6    </w:t>
      </w:r>
      <w:r w:rsidRPr="00A416A5">
        <w:rPr>
          <w:rFonts w:ascii="Arial Narrow" w:hAnsi="Arial Narrow" w:cs="Arial"/>
          <w:sz w:val="22"/>
          <w:szCs w:val="22"/>
        </w:rPr>
        <w:t>–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  <w:r w:rsidRPr="00A416A5">
        <w:rPr>
          <w:rFonts w:ascii="Arial Narrow" w:hAnsi="Arial Narrow" w:cs="Arial"/>
          <w:sz w:val="22"/>
          <w:szCs w:val="22"/>
        </w:rPr>
        <w:t xml:space="preserve"> 1x10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>9</w:t>
      </w:r>
      <w:r w:rsidRPr="00A416A5">
        <w:rPr>
          <w:rFonts w:ascii="Arial Narrow" w:hAnsi="Arial Narrow" w:cs="Arial"/>
          <w:sz w:val="22"/>
          <w:szCs w:val="22"/>
        </w:rPr>
        <w:t xml:space="preserve">  Ohms  (surface to ground)</w:t>
      </w:r>
    </w:p>
    <w:p w:rsidR="00075280" w:rsidRPr="00A416A5" w:rsidRDefault="00075280" w:rsidP="00075280">
      <w:pPr>
        <w:numPr>
          <w:ilvl w:val="0"/>
          <w:numId w:val="1"/>
        </w:numPr>
        <w:tabs>
          <w:tab w:val="clear" w:pos="0"/>
          <w:tab w:val="num" w:pos="720"/>
          <w:tab w:val="left" w:pos="1080"/>
        </w:tabs>
        <w:ind w:left="1080" w:firstLine="54"/>
        <w:jc w:val="both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 w:cs="Arial"/>
          <w:sz w:val="22"/>
          <w:szCs w:val="22"/>
        </w:rPr>
        <w:t xml:space="preserve">Anti static range             </w:t>
      </w:r>
      <w:r w:rsidRPr="00A416A5">
        <w:rPr>
          <w:rFonts w:ascii="Arial Narrow" w:hAnsi="Arial Narrow" w:cs="Arial"/>
          <w:sz w:val="22"/>
          <w:szCs w:val="22"/>
        </w:rPr>
        <w:tab/>
        <w:t xml:space="preserve">                                    </w:t>
      </w:r>
      <w:r w:rsidRPr="00A416A5">
        <w:rPr>
          <w:rFonts w:ascii="Arial Narrow" w:hAnsi="Arial Narrow" w:cs="Arial"/>
          <w:b/>
          <w:sz w:val="22"/>
          <w:szCs w:val="22"/>
        </w:rPr>
        <w:t xml:space="preserve">:    </w:t>
      </w:r>
      <w:r w:rsidRPr="00A416A5">
        <w:rPr>
          <w:rFonts w:ascii="Arial Narrow" w:hAnsi="Arial Narrow" w:cs="Arial"/>
          <w:sz w:val="22"/>
          <w:szCs w:val="22"/>
        </w:rPr>
        <w:t>1x10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 xml:space="preserve">9    </w:t>
      </w:r>
      <w:r w:rsidRPr="00A416A5">
        <w:rPr>
          <w:rFonts w:ascii="Arial Narrow" w:hAnsi="Arial Narrow" w:cs="Arial"/>
          <w:sz w:val="22"/>
          <w:szCs w:val="22"/>
        </w:rPr>
        <w:t>–  2x10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>10</w:t>
      </w:r>
      <w:r w:rsidRPr="00A416A5">
        <w:rPr>
          <w:rFonts w:ascii="Arial Narrow" w:hAnsi="Arial Narrow" w:cs="Arial"/>
          <w:sz w:val="22"/>
          <w:szCs w:val="22"/>
        </w:rPr>
        <w:t xml:space="preserve"> Ohms (surface to surface)</w:t>
      </w:r>
    </w:p>
    <w:p w:rsidR="00AB7291" w:rsidRPr="00A416A5" w:rsidRDefault="00AB7291" w:rsidP="00AB729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0824DE" w:rsidRPr="008B674B" w:rsidRDefault="000824DE" w:rsidP="000824DE">
      <w:pPr>
        <w:numPr>
          <w:ilvl w:val="0"/>
          <w:numId w:val="11"/>
        </w:numPr>
        <w:tabs>
          <w:tab w:val="clear" w:pos="360"/>
          <w:tab w:val="num" w:pos="720"/>
        </w:tabs>
        <w:ind w:left="1080"/>
        <w:rPr>
          <w:rFonts w:ascii="Arial Narrow" w:hAnsi="Arial Narrow"/>
          <w:b/>
        </w:rPr>
      </w:pPr>
      <w:r w:rsidRPr="008B674B">
        <w:rPr>
          <w:rFonts w:ascii="Arial Narrow" w:hAnsi="Arial Narrow"/>
          <w:b/>
        </w:rPr>
        <w:t xml:space="preserve">Fabrication Tolerance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5498"/>
      </w:tblGrid>
      <w:tr w:rsidR="000824DE" w:rsidRPr="0082707C" w:rsidTr="000764BF">
        <w:tc>
          <w:tcPr>
            <w:tcW w:w="4500" w:type="dxa"/>
          </w:tcPr>
          <w:p w:rsidR="000824DE" w:rsidRPr="0082707C" w:rsidRDefault="000824DE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 xml:space="preserve">A. Floor panel </w:t>
            </w:r>
            <w:r w:rsidRPr="0082707C">
              <w:rPr>
                <w:rFonts w:ascii="Arial Narrow" w:hAnsi="Arial Narrow"/>
                <w:noProof/>
              </w:rPr>
              <w:t>flatness</w:t>
            </w:r>
          </w:p>
        </w:tc>
        <w:tc>
          <w:tcPr>
            <w:tcW w:w="5498" w:type="dxa"/>
          </w:tcPr>
          <w:p w:rsidR="000824DE" w:rsidRPr="0082707C" w:rsidRDefault="000824DE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>± 0.75 mm in any direction</w:t>
            </w:r>
          </w:p>
        </w:tc>
      </w:tr>
      <w:tr w:rsidR="000824DE" w:rsidRPr="0082707C" w:rsidTr="000764BF">
        <w:tc>
          <w:tcPr>
            <w:tcW w:w="4500" w:type="dxa"/>
          </w:tcPr>
          <w:p w:rsidR="000824DE" w:rsidRPr="0082707C" w:rsidRDefault="000824DE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 xml:space="preserve">B. Floor panel width or length from specified </w:t>
            </w:r>
            <w:r w:rsidRPr="0082707C">
              <w:rPr>
                <w:rFonts w:ascii="Arial Narrow" w:hAnsi="Arial Narrow"/>
                <w:noProof/>
              </w:rPr>
              <w:t>size</w:t>
            </w:r>
          </w:p>
        </w:tc>
        <w:tc>
          <w:tcPr>
            <w:tcW w:w="5498" w:type="dxa"/>
          </w:tcPr>
          <w:p w:rsidR="000824DE" w:rsidRPr="0082707C" w:rsidRDefault="000824DE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>± 0.50mm</w:t>
            </w:r>
          </w:p>
        </w:tc>
      </w:tr>
      <w:tr w:rsidR="000824DE" w:rsidRPr="0082707C" w:rsidTr="000764BF">
        <w:tc>
          <w:tcPr>
            <w:tcW w:w="4500" w:type="dxa"/>
          </w:tcPr>
          <w:p w:rsidR="000824DE" w:rsidRPr="0082707C" w:rsidRDefault="000824DE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 xml:space="preserve">C. Floor panel </w:t>
            </w:r>
            <w:r w:rsidRPr="0082707C">
              <w:rPr>
                <w:rFonts w:ascii="Arial Narrow" w:hAnsi="Arial Narrow"/>
                <w:noProof/>
              </w:rPr>
              <w:t xml:space="preserve">squareness                                    </w:t>
            </w:r>
            <w:r w:rsidRPr="0082707C">
              <w:rPr>
                <w:rFonts w:ascii="Arial Narrow" w:hAnsi="Arial Narrow"/>
                <w:b/>
                <w:noProof/>
              </w:rPr>
              <w:t xml:space="preserve">    </w:t>
            </w:r>
          </w:p>
        </w:tc>
        <w:tc>
          <w:tcPr>
            <w:tcW w:w="5498" w:type="dxa"/>
          </w:tcPr>
          <w:p w:rsidR="000824DE" w:rsidRPr="0082707C" w:rsidRDefault="000824DE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>± 0.38 mm</w:t>
            </w:r>
          </w:p>
        </w:tc>
      </w:tr>
    </w:tbl>
    <w:p w:rsidR="000824DE" w:rsidRPr="008B674B" w:rsidRDefault="000824DE" w:rsidP="000824DE"/>
    <w:p w:rsidR="000824DE" w:rsidRPr="008B674B" w:rsidRDefault="000824DE" w:rsidP="000824DE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8B674B">
        <w:rPr>
          <w:rFonts w:ascii="Arial Narrow" w:hAnsi="Arial Narrow"/>
          <w:b/>
        </w:rPr>
        <w:t>Installation Tolerance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840"/>
      </w:tblGrid>
      <w:tr w:rsidR="000824DE" w:rsidRPr="0082707C" w:rsidTr="000764BF">
        <w:tc>
          <w:tcPr>
            <w:tcW w:w="3168" w:type="dxa"/>
            <w:vMerge w:val="restart"/>
            <w:vAlign w:val="center"/>
          </w:tcPr>
          <w:p w:rsidR="000824DE" w:rsidRPr="0082707C" w:rsidRDefault="000824DE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 xml:space="preserve">A. Overall level before application of any </w:t>
            </w:r>
            <w:r w:rsidRPr="0082707C">
              <w:rPr>
                <w:rFonts w:ascii="Arial Narrow" w:hAnsi="Arial Narrow"/>
                <w:noProof/>
                <w:sz w:val="22"/>
                <w:szCs w:val="22"/>
              </w:rPr>
              <w:t>load</w:t>
            </w:r>
          </w:p>
        </w:tc>
        <w:tc>
          <w:tcPr>
            <w:tcW w:w="6840" w:type="dxa"/>
          </w:tcPr>
          <w:p w:rsidR="000824DE" w:rsidRPr="0082707C" w:rsidRDefault="000824DE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 xml:space="preserve">± 1.5 mm over any 5.00 </w:t>
            </w:r>
            <w:proofErr w:type="spellStart"/>
            <w:r w:rsidRPr="0082707C">
              <w:rPr>
                <w:rFonts w:ascii="Arial Narrow" w:hAnsi="Arial Narrow"/>
                <w:sz w:val="22"/>
                <w:szCs w:val="22"/>
              </w:rPr>
              <w:t>Sqmt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0824DE" w:rsidRPr="0082707C" w:rsidTr="000764BF">
        <w:tc>
          <w:tcPr>
            <w:tcW w:w="3168" w:type="dxa"/>
            <w:vMerge/>
            <w:vAlign w:val="center"/>
          </w:tcPr>
          <w:p w:rsidR="000824DE" w:rsidRPr="0082707C" w:rsidRDefault="000824DE" w:rsidP="000764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0" w:type="dxa"/>
          </w:tcPr>
          <w:p w:rsidR="000824DE" w:rsidRPr="0082707C" w:rsidRDefault="000824DE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>± 6 mm over any size of basic space</w:t>
            </w:r>
          </w:p>
        </w:tc>
      </w:tr>
      <w:tr w:rsidR="000824DE" w:rsidRPr="0082707C" w:rsidTr="000764BF">
        <w:trPr>
          <w:trHeight w:val="336"/>
        </w:trPr>
        <w:tc>
          <w:tcPr>
            <w:tcW w:w="3168" w:type="dxa"/>
          </w:tcPr>
          <w:p w:rsidR="000824DE" w:rsidRPr="0082707C" w:rsidRDefault="000824DE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 xml:space="preserve">B. Panel </w:t>
            </w:r>
            <w:r w:rsidRPr="0082707C">
              <w:rPr>
                <w:rFonts w:ascii="Arial Narrow" w:hAnsi="Arial Narrow"/>
                <w:noProof/>
                <w:sz w:val="22"/>
                <w:szCs w:val="22"/>
              </w:rPr>
              <w:t>level</w:t>
            </w:r>
          </w:p>
        </w:tc>
        <w:tc>
          <w:tcPr>
            <w:tcW w:w="6840" w:type="dxa"/>
          </w:tcPr>
          <w:p w:rsidR="000824DE" w:rsidRPr="0082707C" w:rsidRDefault="000824DE" w:rsidP="000764B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3617595</wp:posOffset>
                  </wp:positionH>
                  <wp:positionV relativeFrom="paragraph">
                    <wp:posOffset>191770</wp:posOffset>
                  </wp:positionV>
                  <wp:extent cx="1231265" cy="1685925"/>
                  <wp:effectExtent l="19050" t="0" r="6985" b="0"/>
                  <wp:wrapNone/>
                  <wp:docPr id="5" name="Picture 2" descr="U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707C">
              <w:rPr>
                <w:rFonts w:ascii="Arial Narrow" w:hAnsi="Arial Narrow"/>
                <w:sz w:val="22"/>
                <w:szCs w:val="22"/>
              </w:rPr>
              <w:t>+ 0.75 mm before the application of any load</w:t>
            </w:r>
          </w:p>
        </w:tc>
      </w:tr>
      <w:tr w:rsidR="000824DE" w:rsidRPr="0082707C" w:rsidTr="000764BF">
        <w:trPr>
          <w:trHeight w:val="561"/>
        </w:trPr>
        <w:tc>
          <w:tcPr>
            <w:tcW w:w="3168" w:type="dxa"/>
          </w:tcPr>
          <w:p w:rsidR="000824DE" w:rsidRPr="0082707C" w:rsidRDefault="000824DE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 xml:space="preserve">C. Panel Interchangeability installation and </w:t>
            </w:r>
            <w:r w:rsidRPr="0082707C">
              <w:rPr>
                <w:rFonts w:ascii="Arial Narrow" w:hAnsi="Arial Narrow"/>
                <w:noProof/>
                <w:sz w:val="22"/>
                <w:szCs w:val="22"/>
              </w:rPr>
              <w:t>removal</w:t>
            </w:r>
          </w:p>
        </w:tc>
        <w:tc>
          <w:tcPr>
            <w:tcW w:w="6840" w:type="dxa"/>
          </w:tcPr>
          <w:p w:rsidR="000824DE" w:rsidRDefault="000824DE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>shall be interchangeable (except for field cut panels)</w:t>
            </w:r>
          </w:p>
          <w:p w:rsidR="000824DE" w:rsidRPr="0076186D" w:rsidRDefault="000824DE" w:rsidP="000764BF">
            <w:r w:rsidRPr="0082707C">
              <w:rPr>
                <w:rFonts w:ascii="Arial Narrow" w:hAnsi="Arial Narrow"/>
                <w:sz w:val="22"/>
                <w:szCs w:val="22"/>
              </w:rPr>
              <w:t xml:space="preserve"> and  replaceable in any of   the four  directions at 90º increments</w:t>
            </w:r>
          </w:p>
        </w:tc>
      </w:tr>
    </w:tbl>
    <w:p w:rsidR="00322A14" w:rsidRDefault="00322A14" w:rsidP="00AB7291">
      <w:pPr>
        <w:ind w:left="270"/>
        <w:jc w:val="both"/>
        <w:rPr>
          <w:rFonts w:ascii="Arial Narrow" w:hAnsi="Arial Narrow"/>
          <w:b/>
          <w:sz w:val="22"/>
          <w:szCs w:val="22"/>
        </w:rPr>
      </w:pPr>
    </w:p>
    <w:p w:rsidR="00AB7291" w:rsidRPr="00322A14" w:rsidRDefault="00322A14" w:rsidP="00322A14">
      <w:pPr>
        <w:tabs>
          <w:tab w:val="left" w:pos="784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4F5BC3">
        <w:rPr>
          <w:rFonts w:ascii="Arial Narrow" w:hAnsi="Arial Narrow"/>
          <w:sz w:val="22"/>
          <w:szCs w:val="22"/>
        </w:rPr>
        <w:t xml:space="preserve">       </w:t>
      </w:r>
    </w:p>
    <w:sectPr w:rsidR="00AB7291" w:rsidRPr="00322A14" w:rsidSect="004F5BC3">
      <w:headerReference w:type="default" r:id="rId8"/>
      <w:footerReference w:type="default" r:id="rId9"/>
      <w:footnotePr>
        <w:pos w:val="beneathText"/>
      </w:footnotePr>
      <w:pgSz w:w="12240" w:h="15840"/>
      <w:pgMar w:top="72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48" w:rsidRDefault="00F56348">
      <w:r>
        <w:separator/>
      </w:r>
    </w:p>
  </w:endnote>
  <w:endnote w:type="continuationSeparator" w:id="0">
    <w:p w:rsidR="00F56348" w:rsidRDefault="00F5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AB87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F5" w:rsidRDefault="008E61F2">
    <w:pPr>
      <w:pStyle w:val="Footer"/>
      <w:ind w:right="360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.3pt;margin-top:18pt;width:509.95pt;height:18.55pt;z-index:251658752;mso-wrap-distance-left:0;mso-wrap-distance-right:0;mso-position-horizontal-relative:page" stroked="f">
          <v:fill opacity="0" color2="black"/>
          <v:textbox inset="0,0,0,0">
            <w:txbxContent>
              <w:p w:rsidR="007C7A67" w:rsidRPr="00850CF0" w:rsidRDefault="007C7A67" w:rsidP="007C7A67">
                <w:pPr>
                  <w:pStyle w:val="Footer"/>
                  <w:rPr>
                    <w:rFonts w:ascii="Arial Narrow" w:hAnsi="Arial Narrow"/>
                  </w:rPr>
                </w:pPr>
                <w:r w:rsidRPr="00850CF0">
                  <w:rPr>
                    <w:rStyle w:val="PageNumber"/>
                    <w:rFonts w:ascii="Arial Narrow" w:hAnsi="Arial Narrow"/>
                  </w:rPr>
                  <w:t xml:space="preserve">Page </w:t>
                </w:r>
                <w:r w:rsidR="008E61F2" w:rsidRPr="00850CF0">
                  <w:rPr>
                    <w:rStyle w:val="PageNumber"/>
                    <w:rFonts w:ascii="Arial Narrow" w:hAnsi="Arial Narrow"/>
                  </w:rPr>
                  <w:fldChar w:fldCharType="begin"/>
                </w:r>
                <w:r w:rsidRPr="00850CF0">
                  <w:rPr>
                    <w:rStyle w:val="PageNumber"/>
                    <w:rFonts w:ascii="Arial Narrow" w:hAnsi="Arial Narrow"/>
                  </w:rPr>
                  <w:instrText xml:space="preserve"> PAGE </w:instrText>
                </w:r>
                <w:r w:rsidR="008E61F2" w:rsidRPr="00850CF0">
                  <w:rPr>
                    <w:rStyle w:val="PageNumber"/>
                    <w:rFonts w:ascii="Arial Narrow" w:hAnsi="Arial Narrow"/>
                  </w:rPr>
                  <w:fldChar w:fldCharType="separate"/>
                </w:r>
                <w:r w:rsidR="00522258">
                  <w:rPr>
                    <w:rStyle w:val="PageNumber"/>
                    <w:rFonts w:ascii="Arial Narrow" w:hAnsi="Arial Narrow"/>
                    <w:noProof/>
                  </w:rPr>
                  <w:t>2</w:t>
                </w:r>
                <w:r w:rsidR="008E61F2" w:rsidRPr="00850CF0">
                  <w:rPr>
                    <w:rStyle w:val="PageNumber"/>
                    <w:rFonts w:ascii="Arial Narrow" w:hAnsi="Arial Narrow"/>
                  </w:rPr>
                  <w:fldChar w:fldCharType="end"/>
                </w:r>
                <w:r w:rsidRPr="00850CF0">
                  <w:rPr>
                    <w:rStyle w:val="PageNumber"/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</w:t>
                </w:r>
                <w:r w:rsidRPr="00436B1D">
                  <w:rPr>
                    <w:rFonts w:ascii="Arial Narrow" w:hAnsi="Arial Narrow" w:cs="Arial Narrow"/>
                    <w:color w:val="000000"/>
                    <w:spacing w:val="-2"/>
                  </w:rPr>
                  <w:t>Fig - 1</w:t>
                </w:r>
              </w:p>
            </w:txbxContent>
          </v:textbox>
          <w10:wrap type="square" side="largest" anchorx="page"/>
        </v:shape>
      </w:pict>
    </w:r>
    <w:r w:rsidR="00C24A95">
      <w:rPr>
        <w:noProof/>
        <w:lang w:eastAsia="en-US"/>
      </w:rPr>
      <w:drawing>
        <wp:inline distT="0" distB="0" distL="0" distR="0">
          <wp:extent cx="7210425" cy="5429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48" w:rsidRDefault="00F56348">
      <w:r>
        <w:separator/>
      </w:r>
    </w:p>
  </w:footnote>
  <w:footnote w:type="continuationSeparator" w:id="0">
    <w:p w:rsidR="00F56348" w:rsidRDefault="00F56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F5" w:rsidRDefault="00C24A95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7191375" cy="11906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190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2D827FDC"/>
    <w:multiLevelType w:val="hybridMultilevel"/>
    <w:tmpl w:val="CA8C19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56071"/>
    <w:multiLevelType w:val="hybridMultilevel"/>
    <w:tmpl w:val="23AA9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50129"/>
    <w:multiLevelType w:val="hybridMultilevel"/>
    <w:tmpl w:val="445C10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42754A6B"/>
    <w:multiLevelType w:val="hybridMultilevel"/>
    <w:tmpl w:val="67BAA6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820E1C"/>
    <w:multiLevelType w:val="hybridMultilevel"/>
    <w:tmpl w:val="0470AA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0A2208"/>
    <w:multiLevelType w:val="hybridMultilevel"/>
    <w:tmpl w:val="A7DC1C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90398E"/>
    <w:multiLevelType w:val="hybridMultilevel"/>
    <w:tmpl w:val="9654B6AE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B87487C"/>
    <w:multiLevelType w:val="hybridMultilevel"/>
    <w:tmpl w:val="EF9EF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6182B"/>
    <w:multiLevelType w:val="hybridMultilevel"/>
    <w:tmpl w:val="A914D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AyFTQzNDSwMTc3NTJR2l4NTi4sz8PJACw1oAb0D2SSwAAAA="/>
  </w:docVars>
  <w:rsids>
    <w:rsidRoot w:val="00265B59"/>
    <w:rsid w:val="000248F5"/>
    <w:rsid w:val="00075280"/>
    <w:rsid w:val="00076B89"/>
    <w:rsid w:val="000824DE"/>
    <w:rsid w:val="000C5A40"/>
    <w:rsid w:val="000E5783"/>
    <w:rsid w:val="00110A74"/>
    <w:rsid w:val="001148E1"/>
    <w:rsid w:val="00140209"/>
    <w:rsid w:val="0017660C"/>
    <w:rsid w:val="001C7CA6"/>
    <w:rsid w:val="001C7D9E"/>
    <w:rsid w:val="001F0F59"/>
    <w:rsid w:val="002333B7"/>
    <w:rsid w:val="0024522C"/>
    <w:rsid w:val="00256940"/>
    <w:rsid w:val="00265B59"/>
    <w:rsid w:val="00291107"/>
    <w:rsid w:val="00303B48"/>
    <w:rsid w:val="00322A14"/>
    <w:rsid w:val="00346CCB"/>
    <w:rsid w:val="00356D83"/>
    <w:rsid w:val="00361D3A"/>
    <w:rsid w:val="003620E7"/>
    <w:rsid w:val="00366C68"/>
    <w:rsid w:val="00386BF3"/>
    <w:rsid w:val="003B0956"/>
    <w:rsid w:val="003D2B5B"/>
    <w:rsid w:val="003D7B17"/>
    <w:rsid w:val="003E0481"/>
    <w:rsid w:val="003F41CA"/>
    <w:rsid w:val="003F52F3"/>
    <w:rsid w:val="004442AE"/>
    <w:rsid w:val="00451085"/>
    <w:rsid w:val="0048715E"/>
    <w:rsid w:val="00497A0C"/>
    <w:rsid w:val="004B6C18"/>
    <w:rsid w:val="004F49F7"/>
    <w:rsid w:val="004F5BC3"/>
    <w:rsid w:val="0050567B"/>
    <w:rsid w:val="00506B0C"/>
    <w:rsid w:val="00522258"/>
    <w:rsid w:val="00527640"/>
    <w:rsid w:val="00537E21"/>
    <w:rsid w:val="00541294"/>
    <w:rsid w:val="00561360"/>
    <w:rsid w:val="005728FD"/>
    <w:rsid w:val="005B0080"/>
    <w:rsid w:val="0060089B"/>
    <w:rsid w:val="00687988"/>
    <w:rsid w:val="006B63A6"/>
    <w:rsid w:val="006C1A5D"/>
    <w:rsid w:val="006D2B91"/>
    <w:rsid w:val="006F11B1"/>
    <w:rsid w:val="00793E5D"/>
    <w:rsid w:val="007A2D24"/>
    <w:rsid w:val="007C7A67"/>
    <w:rsid w:val="007E58F9"/>
    <w:rsid w:val="0080195D"/>
    <w:rsid w:val="008057FC"/>
    <w:rsid w:val="00810F01"/>
    <w:rsid w:val="00821E08"/>
    <w:rsid w:val="008A4C17"/>
    <w:rsid w:val="008E61F2"/>
    <w:rsid w:val="008F1902"/>
    <w:rsid w:val="008F38ED"/>
    <w:rsid w:val="0091206E"/>
    <w:rsid w:val="0093270E"/>
    <w:rsid w:val="00944F60"/>
    <w:rsid w:val="009516F5"/>
    <w:rsid w:val="00973210"/>
    <w:rsid w:val="009777BC"/>
    <w:rsid w:val="00996E60"/>
    <w:rsid w:val="009C0EA6"/>
    <w:rsid w:val="009C26EE"/>
    <w:rsid w:val="009D66EE"/>
    <w:rsid w:val="00A416A5"/>
    <w:rsid w:val="00A445BD"/>
    <w:rsid w:val="00A52E7F"/>
    <w:rsid w:val="00A76EE0"/>
    <w:rsid w:val="00A86276"/>
    <w:rsid w:val="00AB7291"/>
    <w:rsid w:val="00AD460D"/>
    <w:rsid w:val="00AD587F"/>
    <w:rsid w:val="00B11F73"/>
    <w:rsid w:val="00B151E6"/>
    <w:rsid w:val="00B842D6"/>
    <w:rsid w:val="00BB1075"/>
    <w:rsid w:val="00BC025C"/>
    <w:rsid w:val="00C0797B"/>
    <w:rsid w:val="00C24A95"/>
    <w:rsid w:val="00C402E5"/>
    <w:rsid w:val="00C701FC"/>
    <w:rsid w:val="00CA2767"/>
    <w:rsid w:val="00CE1C81"/>
    <w:rsid w:val="00CF66A6"/>
    <w:rsid w:val="00D10BB0"/>
    <w:rsid w:val="00DC1BD9"/>
    <w:rsid w:val="00DD3F75"/>
    <w:rsid w:val="00DD48E3"/>
    <w:rsid w:val="00DE4965"/>
    <w:rsid w:val="00DF6151"/>
    <w:rsid w:val="00E84886"/>
    <w:rsid w:val="00F36A8F"/>
    <w:rsid w:val="00F56348"/>
    <w:rsid w:val="00F66EB3"/>
    <w:rsid w:val="00F84439"/>
    <w:rsid w:val="00FA17F9"/>
    <w:rsid w:val="00FA6DC7"/>
    <w:rsid w:val="00FA77E4"/>
    <w:rsid w:val="00FD3902"/>
    <w:rsid w:val="00F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7F9"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A17F9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1"/>
      <w:sz w:val="36"/>
      <w:szCs w:val="32"/>
      <w:u w:val="single"/>
    </w:rPr>
  </w:style>
  <w:style w:type="paragraph" w:styleId="Heading2">
    <w:name w:val="heading 2"/>
    <w:basedOn w:val="Normal"/>
    <w:next w:val="Normal"/>
    <w:qFormat/>
    <w:rsid w:val="00FA17F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A17F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17F9"/>
    <w:pPr>
      <w:keepNext/>
      <w:numPr>
        <w:ilvl w:val="3"/>
        <w:numId w:val="1"/>
      </w:numPr>
      <w:spacing w:before="240" w:after="60"/>
      <w:ind w:left="7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A17F9"/>
    <w:rPr>
      <w:rFonts w:ascii="Symbol" w:hAnsi="Symbol"/>
    </w:rPr>
  </w:style>
  <w:style w:type="character" w:customStyle="1" w:styleId="WW8Num2z0">
    <w:name w:val="WW8Num2z0"/>
    <w:rsid w:val="00FA17F9"/>
    <w:rPr>
      <w:rFonts w:ascii="Symbol" w:hAnsi="Symbol"/>
    </w:rPr>
  </w:style>
  <w:style w:type="character" w:customStyle="1" w:styleId="Absatz-Standardschriftart">
    <w:name w:val="Absatz-Standardschriftart"/>
    <w:rsid w:val="00FA17F9"/>
  </w:style>
  <w:style w:type="character" w:customStyle="1" w:styleId="WW-Absatz-Standardschriftart">
    <w:name w:val="WW-Absatz-Standardschriftart"/>
    <w:rsid w:val="00FA17F9"/>
  </w:style>
  <w:style w:type="character" w:customStyle="1" w:styleId="WW-Absatz-Standardschriftart1">
    <w:name w:val="WW-Absatz-Standardschriftart1"/>
    <w:rsid w:val="00FA17F9"/>
  </w:style>
  <w:style w:type="character" w:customStyle="1" w:styleId="WW-Absatz-Standardschriftart11">
    <w:name w:val="WW-Absatz-Standardschriftart11"/>
    <w:rsid w:val="00FA17F9"/>
  </w:style>
  <w:style w:type="character" w:customStyle="1" w:styleId="WW-Absatz-Standardschriftart111">
    <w:name w:val="WW-Absatz-Standardschriftart111"/>
    <w:rsid w:val="00FA17F9"/>
  </w:style>
  <w:style w:type="character" w:customStyle="1" w:styleId="WW-Absatz-Standardschriftart1111">
    <w:name w:val="WW-Absatz-Standardschriftart1111"/>
    <w:rsid w:val="00FA17F9"/>
  </w:style>
  <w:style w:type="character" w:customStyle="1" w:styleId="WW-Absatz-Standardschriftart11111">
    <w:name w:val="WW-Absatz-Standardschriftart11111"/>
    <w:rsid w:val="00FA17F9"/>
  </w:style>
  <w:style w:type="character" w:customStyle="1" w:styleId="WW-Absatz-Standardschriftart111111">
    <w:name w:val="WW-Absatz-Standardschriftart111111"/>
    <w:rsid w:val="00FA17F9"/>
  </w:style>
  <w:style w:type="character" w:customStyle="1" w:styleId="WW-Absatz-Standardschriftart1111111">
    <w:name w:val="WW-Absatz-Standardschriftart1111111"/>
    <w:rsid w:val="00FA17F9"/>
  </w:style>
  <w:style w:type="character" w:customStyle="1" w:styleId="WW-Absatz-Standardschriftart11111111">
    <w:name w:val="WW-Absatz-Standardschriftart11111111"/>
    <w:rsid w:val="00FA17F9"/>
  </w:style>
  <w:style w:type="character" w:customStyle="1" w:styleId="WW8Num2z1">
    <w:name w:val="WW8Num2z1"/>
    <w:rsid w:val="00FA17F9"/>
    <w:rPr>
      <w:rFonts w:ascii="Symbol" w:hAnsi="Symbol"/>
    </w:rPr>
  </w:style>
  <w:style w:type="character" w:customStyle="1" w:styleId="WW8Num2z3">
    <w:name w:val="WW8Num2z3"/>
    <w:rsid w:val="00FA17F9"/>
    <w:rPr>
      <w:color w:val="auto"/>
    </w:rPr>
  </w:style>
  <w:style w:type="character" w:customStyle="1" w:styleId="WW8Num3z0">
    <w:name w:val="WW8Num3z0"/>
    <w:rsid w:val="00FA17F9"/>
    <w:rPr>
      <w:rFonts w:ascii="Symbol" w:hAnsi="Symbol"/>
    </w:rPr>
  </w:style>
  <w:style w:type="character" w:customStyle="1" w:styleId="WW8Num4z0">
    <w:name w:val="WW8Num4z0"/>
    <w:rsid w:val="00FA17F9"/>
    <w:rPr>
      <w:rFonts w:ascii="Symbol" w:hAnsi="Symbol"/>
    </w:rPr>
  </w:style>
  <w:style w:type="character" w:customStyle="1" w:styleId="WW8Num5z0">
    <w:name w:val="WW8Num5z0"/>
    <w:rsid w:val="00FA17F9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FA17F9"/>
  </w:style>
  <w:style w:type="character" w:styleId="FollowedHyperlink">
    <w:name w:val="FollowedHyperlink"/>
    <w:basedOn w:val="DefaultParagraphFont"/>
    <w:rsid w:val="00FA17F9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A17F9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BodyText">
    <w:name w:val="Body Text"/>
    <w:basedOn w:val="Normal"/>
    <w:rsid w:val="00FA17F9"/>
    <w:pPr>
      <w:spacing w:after="120"/>
    </w:pPr>
  </w:style>
  <w:style w:type="paragraph" w:styleId="List">
    <w:name w:val="List"/>
    <w:basedOn w:val="BodyText"/>
    <w:rsid w:val="00FA17F9"/>
    <w:rPr>
      <w:rFonts w:cs="Liberation Sans"/>
    </w:rPr>
  </w:style>
  <w:style w:type="paragraph" w:styleId="Caption">
    <w:name w:val="caption"/>
    <w:basedOn w:val="Normal"/>
    <w:qFormat/>
    <w:rsid w:val="00FA17F9"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al"/>
    <w:rsid w:val="00FA17F9"/>
    <w:pPr>
      <w:suppressLineNumbers/>
    </w:pPr>
    <w:rPr>
      <w:rFonts w:cs="Liberation Sans"/>
    </w:rPr>
  </w:style>
  <w:style w:type="paragraph" w:styleId="Header">
    <w:name w:val="header"/>
    <w:basedOn w:val="Normal"/>
    <w:rsid w:val="00FA1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17F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FA17F9"/>
  </w:style>
  <w:style w:type="paragraph" w:customStyle="1" w:styleId="Style1">
    <w:name w:val="Style1"/>
    <w:basedOn w:val="ListBullet"/>
    <w:rsid w:val="00FA17F9"/>
  </w:style>
  <w:style w:type="paragraph" w:customStyle="1" w:styleId="Framecontents">
    <w:name w:val="Frame contents"/>
    <w:basedOn w:val="BodyText"/>
    <w:rsid w:val="00FA17F9"/>
  </w:style>
  <w:style w:type="table" w:styleId="TableGrid">
    <w:name w:val="Table Grid"/>
    <w:basedOn w:val="TableNormal"/>
    <w:rsid w:val="00356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D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rsid w:val="00C24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95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C7A67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home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sameer</dc:creator>
  <cp:lastModifiedBy>Sibi Chakkaravarthy</cp:lastModifiedBy>
  <cp:revision>4</cp:revision>
  <dcterms:created xsi:type="dcterms:W3CDTF">2016-10-25T05:07:00Z</dcterms:created>
  <dcterms:modified xsi:type="dcterms:W3CDTF">2018-02-15T10:23:00Z</dcterms:modified>
</cp:coreProperties>
</file>